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DF941" w14:textId="77777777" w:rsidR="0088163C" w:rsidRPr="0088163C" w:rsidRDefault="0088163C" w:rsidP="0088163C">
      <w:pPr>
        <w:spacing w:after="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231F20"/>
          <w:sz w:val="24"/>
          <w:szCs w:val="24"/>
          <w:shd w:val="clear" w:color="auto" w:fill="FFFFFF"/>
          <w:lang w:eastAsia="en-CA"/>
        </w:rPr>
        <w:t xml:space="preserve">Through the study of </w:t>
      </w:r>
      <w:r w:rsidRPr="0088163C">
        <w:rPr>
          <w:rFonts w:ascii="Arial" w:eastAsia="Times New Roman" w:hAnsi="Arial" w:cs="Arial"/>
          <w:i/>
          <w:iCs/>
          <w:color w:val="231F20"/>
          <w:sz w:val="24"/>
          <w:szCs w:val="24"/>
          <w:shd w:val="clear" w:color="auto" w:fill="FFFFFF"/>
          <w:lang w:eastAsia="en-CA"/>
        </w:rPr>
        <w:t>My Last Duchess</w:t>
      </w:r>
      <w:r w:rsidRPr="0088163C">
        <w:rPr>
          <w:rFonts w:ascii="Arial" w:eastAsia="Times New Roman" w:hAnsi="Arial" w:cs="Arial"/>
          <w:color w:val="231F20"/>
          <w:sz w:val="24"/>
          <w:szCs w:val="24"/>
          <w:shd w:val="clear" w:color="auto" w:fill="FFFFFF"/>
          <w:lang w:eastAsia="en-CA"/>
        </w:rPr>
        <w:t xml:space="preserve"> you will come to understand </w:t>
      </w:r>
      <w:r w:rsidRPr="0088163C">
        <w:rPr>
          <w:rFonts w:ascii="Arial" w:eastAsia="Times New Roman" w:hAnsi="Arial" w:cs="Arial"/>
          <w:b/>
          <w:bCs/>
          <w:color w:val="231F20"/>
          <w:sz w:val="24"/>
          <w:szCs w:val="24"/>
          <w:shd w:val="clear" w:color="auto" w:fill="FFFFFF"/>
          <w:lang w:eastAsia="en-CA"/>
        </w:rPr>
        <w:t>the use of dramatic monologue as a poetic device</w:t>
      </w:r>
      <w:r w:rsidRPr="0088163C">
        <w:rPr>
          <w:rFonts w:ascii="Arial" w:eastAsia="Times New Roman" w:hAnsi="Arial" w:cs="Arial"/>
          <w:color w:val="231F20"/>
          <w:sz w:val="24"/>
          <w:szCs w:val="24"/>
          <w:shd w:val="clear" w:color="auto" w:fill="FFFFFF"/>
          <w:lang w:eastAsia="en-CA"/>
        </w:rPr>
        <w:t xml:space="preserve">, and you will learn to read </w:t>
      </w:r>
      <w:r w:rsidRPr="0088163C">
        <w:rPr>
          <w:rFonts w:ascii="Arial" w:eastAsia="Times New Roman" w:hAnsi="Arial" w:cs="Arial"/>
          <w:color w:val="231F20"/>
          <w:sz w:val="24"/>
          <w:szCs w:val="24"/>
          <w:u w:val="single"/>
          <w:shd w:val="clear" w:color="auto" w:fill="FFFFFF"/>
          <w:lang w:eastAsia="en-CA"/>
        </w:rPr>
        <w:t>beyond</w:t>
      </w:r>
      <w:r w:rsidRPr="0088163C">
        <w:rPr>
          <w:rFonts w:ascii="Arial" w:eastAsia="Times New Roman" w:hAnsi="Arial" w:cs="Arial"/>
          <w:color w:val="231F20"/>
          <w:sz w:val="24"/>
          <w:szCs w:val="24"/>
          <w:shd w:val="clear" w:color="auto" w:fill="FFFFFF"/>
          <w:lang w:eastAsia="en-CA"/>
        </w:rPr>
        <w:t xml:space="preserve"> the speaker's words in order to understand the implications beneath.</w:t>
      </w:r>
    </w:p>
    <w:p w14:paraId="47900230" w14:textId="77777777" w:rsidR="0088163C" w:rsidRPr="0088163C" w:rsidRDefault="0088163C" w:rsidP="0088163C">
      <w:pPr>
        <w:spacing w:after="0" w:line="240" w:lineRule="auto"/>
        <w:rPr>
          <w:rFonts w:ascii="Times New Roman" w:eastAsia="Times New Roman" w:hAnsi="Times New Roman" w:cs="Times New Roman"/>
          <w:sz w:val="24"/>
          <w:szCs w:val="24"/>
          <w:lang w:eastAsia="en-CA"/>
        </w:rPr>
      </w:pPr>
    </w:p>
    <w:p w14:paraId="7AB0C187" w14:textId="77777777" w:rsidR="0088163C" w:rsidRPr="0088163C" w:rsidRDefault="0088163C" w:rsidP="0088163C">
      <w:pPr>
        <w:spacing w:after="60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E69138"/>
          <w:sz w:val="24"/>
          <w:szCs w:val="24"/>
          <w:lang w:eastAsia="en-CA"/>
        </w:rPr>
        <w:t>Guiding Question - What is dramatic monologue and how does Robert Browning use it successfully in his poem, "My Last Duchess"? </w:t>
      </w:r>
    </w:p>
    <w:p w14:paraId="69FD4CEE" w14:textId="77777777" w:rsidR="0088163C" w:rsidRPr="0088163C" w:rsidRDefault="0088163C" w:rsidP="0088163C">
      <w:pPr>
        <w:spacing w:after="60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674EA7"/>
          <w:sz w:val="24"/>
          <w:szCs w:val="24"/>
          <w:lang w:eastAsia="en-CA"/>
        </w:rPr>
        <w:t xml:space="preserve">Learning Objectives - 1. </w:t>
      </w:r>
      <w:r w:rsidRPr="0088163C">
        <w:rPr>
          <w:rFonts w:ascii="Arial" w:eastAsia="Times New Roman" w:hAnsi="Arial" w:cs="Arial"/>
          <w:color w:val="674EA7"/>
          <w:sz w:val="24"/>
          <w:szCs w:val="24"/>
          <w:shd w:val="clear" w:color="auto" w:fill="FFFFFF"/>
          <w:lang w:eastAsia="en-CA"/>
        </w:rPr>
        <w:t>Understand the use of dramatic monologue as a poetic device. 2. Situate Robert Browning within his historical and literary context. 3.Provide a well-supported reading of Browning's poem, "My Last Duchess".</w:t>
      </w:r>
    </w:p>
    <w:p w14:paraId="357D2E16" w14:textId="77777777" w:rsidR="0088163C" w:rsidRPr="0088163C" w:rsidRDefault="0088163C" w:rsidP="0088163C">
      <w:pPr>
        <w:shd w:val="clear" w:color="auto" w:fill="FFFFFF"/>
        <w:spacing w:after="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B45F06"/>
          <w:sz w:val="24"/>
          <w:szCs w:val="24"/>
          <w:shd w:val="clear" w:color="auto" w:fill="FFFFFF"/>
          <w:lang w:eastAsia="en-CA"/>
        </w:rPr>
        <w:t>Preparation</w:t>
      </w:r>
    </w:p>
    <w:p w14:paraId="1E5DE3DA" w14:textId="77777777" w:rsidR="0088163C" w:rsidRPr="0088163C" w:rsidRDefault="0088163C" w:rsidP="0088163C">
      <w:pPr>
        <w:shd w:val="clear" w:color="auto" w:fill="FFFFFF"/>
        <w:spacing w:after="0" w:line="240" w:lineRule="auto"/>
        <w:ind w:left="-240" w:right="-240"/>
        <w:rPr>
          <w:rFonts w:ascii="Times New Roman" w:eastAsia="Times New Roman" w:hAnsi="Times New Roman" w:cs="Times New Roman"/>
          <w:sz w:val="24"/>
          <w:szCs w:val="24"/>
          <w:lang w:eastAsia="en-CA"/>
        </w:rPr>
      </w:pPr>
      <w:r w:rsidRPr="0088163C">
        <w:rPr>
          <w:rFonts w:ascii="Arial" w:eastAsia="Times New Roman" w:hAnsi="Arial" w:cs="Arial"/>
          <w:color w:val="0000FF"/>
          <w:sz w:val="24"/>
          <w:szCs w:val="24"/>
          <w:shd w:val="clear" w:color="auto" w:fill="FFFFFF"/>
          <w:lang w:eastAsia="en-CA"/>
        </w:rPr>
        <w:t>Dictionary Definition</w:t>
      </w:r>
    </w:p>
    <w:p w14:paraId="12FADE37" w14:textId="77777777" w:rsidR="0088163C" w:rsidRPr="0088163C" w:rsidRDefault="0088163C" w:rsidP="0088163C">
      <w:pPr>
        <w:shd w:val="clear" w:color="auto" w:fill="FFFFFF"/>
        <w:spacing w:after="0" w:line="240" w:lineRule="auto"/>
        <w:rPr>
          <w:rFonts w:ascii="Times New Roman" w:eastAsia="Times New Roman" w:hAnsi="Times New Roman" w:cs="Times New Roman"/>
          <w:sz w:val="24"/>
          <w:szCs w:val="24"/>
          <w:lang w:eastAsia="en-CA"/>
        </w:rPr>
      </w:pPr>
      <w:proofErr w:type="spellStart"/>
      <w:r w:rsidRPr="0088163C">
        <w:rPr>
          <w:rFonts w:ascii="Arial" w:eastAsia="Times New Roman" w:hAnsi="Arial" w:cs="Arial"/>
          <w:color w:val="0000FF"/>
          <w:sz w:val="24"/>
          <w:szCs w:val="24"/>
          <w:shd w:val="clear" w:color="auto" w:fill="FFFFFF"/>
          <w:lang w:eastAsia="en-CA"/>
        </w:rPr>
        <w:t>dra·mat·ic</w:t>
      </w:r>
      <w:proofErr w:type="spellEnd"/>
      <w:r w:rsidRPr="0088163C">
        <w:rPr>
          <w:rFonts w:ascii="Arial" w:eastAsia="Times New Roman" w:hAnsi="Arial" w:cs="Arial"/>
          <w:color w:val="0000FF"/>
          <w:sz w:val="24"/>
          <w:szCs w:val="24"/>
          <w:shd w:val="clear" w:color="auto" w:fill="FFFFFF"/>
          <w:lang w:eastAsia="en-CA"/>
        </w:rPr>
        <w:t xml:space="preserve"> </w:t>
      </w:r>
      <w:proofErr w:type="spellStart"/>
      <w:r w:rsidRPr="0088163C">
        <w:rPr>
          <w:rFonts w:ascii="Arial" w:eastAsia="Times New Roman" w:hAnsi="Arial" w:cs="Arial"/>
          <w:color w:val="0000FF"/>
          <w:sz w:val="24"/>
          <w:szCs w:val="24"/>
          <w:shd w:val="clear" w:color="auto" w:fill="FFFFFF"/>
          <w:lang w:eastAsia="en-CA"/>
        </w:rPr>
        <w:t>mon·o·logue</w:t>
      </w:r>
      <w:proofErr w:type="spellEnd"/>
    </w:p>
    <w:p w14:paraId="3D2BAA6A" w14:textId="77777777" w:rsidR="0088163C" w:rsidRPr="0088163C" w:rsidRDefault="0088163C" w:rsidP="0088163C">
      <w:pPr>
        <w:shd w:val="clear" w:color="auto" w:fill="FFFFFF"/>
        <w:spacing w:after="0" w:line="240" w:lineRule="auto"/>
        <w:rPr>
          <w:rFonts w:ascii="Times New Roman" w:eastAsia="Times New Roman" w:hAnsi="Times New Roman" w:cs="Times New Roman"/>
          <w:sz w:val="24"/>
          <w:szCs w:val="24"/>
          <w:lang w:eastAsia="en-CA"/>
        </w:rPr>
      </w:pPr>
      <w:r w:rsidRPr="0088163C">
        <w:rPr>
          <w:rFonts w:ascii="Arial" w:eastAsia="Times New Roman" w:hAnsi="Arial" w:cs="Arial"/>
          <w:i/>
          <w:iCs/>
          <w:color w:val="0000FF"/>
          <w:sz w:val="24"/>
          <w:szCs w:val="24"/>
          <w:shd w:val="clear" w:color="auto" w:fill="FFFFFF"/>
          <w:lang w:eastAsia="en-CA"/>
        </w:rPr>
        <w:t>noun</w:t>
      </w:r>
    </w:p>
    <w:p w14:paraId="4F357475" w14:textId="77777777" w:rsidR="0088163C" w:rsidRPr="0088163C" w:rsidRDefault="0088163C" w:rsidP="0088163C">
      <w:pPr>
        <w:shd w:val="clear" w:color="auto" w:fill="FFFFFF"/>
        <w:spacing w:after="0" w:line="240" w:lineRule="auto"/>
        <w:ind w:left="720"/>
        <w:rPr>
          <w:rFonts w:ascii="Times New Roman" w:eastAsia="Times New Roman" w:hAnsi="Times New Roman" w:cs="Times New Roman"/>
          <w:sz w:val="24"/>
          <w:szCs w:val="24"/>
          <w:lang w:eastAsia="en-CA"/>
        </w:rPr>
      </w:pPr>
      <w:r w:rsidRPr="0088163C">
        <w:rPr>
          <w:rFonts w:ascii="Arial" w:eastAsia="Times New Roman" w:hAnsi="Arial" w:cs="Arial"/>
          <w:color w:val="0000FF"/>
          <w:sz w:val="24"/>
          <w:szCs w:val="24"/>
          <w:shd w:val="clear" w:color="auto" w:fill="FFFFFF"/>
          <w:lang w:eastAsia="en-CA"/>
        </w:rPr>
        <w:t>-a poem in the form of a speech or narrative by an</w:t>
      </w:r>
      <w:r w:rsidRPr="0088163C">
        <w:rPr>
          <w:rFonts w:ascii="Arial" w:eastAsia="Times New Roman" w:hAnsi="Arial" w:cs="Arial"/>
          <w:color w:val="0000FF"/>
          <w:sz w:val="24"/>
          <w:szCs w:val="24"/>
          <w:u w:val="single"/>
          <w:shd w:val="clear" w:color="auto" w:fill="FFFFFF"/>
          <w:lang w:eastAsia="en-CA"/>
        </w:rPr>
        <w:t xml:space="preserve"> imagined person</w:t>
      </w:r>
      <w:r w:rsidRPr="0088163C">
        <w:rPr>
          <w:rFonts w:ascii="Arial" w:eastAsia="Times New Roman" w:hAnsi="Arial" w:cs="Arial"/>
          <w:color w:val="0000FF"/>
          <w:sz w:val="24"/>
          <w:szCs w:val="24"/>
          <w:shd w:val="clear" w:color="auto" w:fill="FFFFFF"/>
          <w:lang w:eastAsia="en-CA"/>
        </w:rPr>
        <w:t xml:space="preserve">, in which the speaker </w:t>
      </w:r>
      <w:r w:rsidRPr="0088163C">
        <w:rPr>
          <w:rFonts w:ascii="Arial" w:eastAsia="Times New Roman" w:hAnsi="Arial" w:cs="Arial"/>
          <w:b/>
          <w:bCs/>
          <w:color w:val="0000FF"/>
          <w:sz w:val="24"/>
          <w:szCs w:val="24"/>
          <w:shd w:val="clear" w:color="auto" w:fill="FFFFFF"/>
          <w:lang w:eastAsia="en-CA"/>
        </w:rPr>
        <w:t xml:space="preserve">inadvertently reveals aspects of their character </w:t>
      </w:r>
      <w:r w:rsidRPr="0088163C">
        <w:rPr>
          <w:rFonts w:ascii="Arial" w:eastAsia="Times New Roman" w:hAnsi="Arial" w:cs="Arial"/>
          <w:color w:val="0000FF"/>
          <w:sz w:val="24"/>
          <w:szCs w:val="24"/>
          <w:shd w:val="clear" w:color="auto" w:fill="FFFFFF"/>
          <w:lang w:eastAsia="en-CA"/>
        </w:rPr>
        <w:t>while describing a particular situation or series of events.</w:t>
      </w:r>
    </w:p>
    <w:p w14:paraId="50C17F13" w14:textId="77777777" w:rsidR="0088163C" w:rsidRPr="0088163C" w:rsidRDefault="0088163C" w:rsidP="0088163C">
      <w:pPr>
        <w:shd w:val="clear" w:color="auto" w:fill="FFFFFF"/>
        <w:spacing w:after="0" w:line="240" w:lineRule="auto"/>
        <w:ind w:left="720"/>
        <w:rPr>
          <w:rFonts w:ascii="Times New Roman" w:eastAsia="Times New Roman" w:hAnsi="Times New Roman" w:cs="Times New Roman"/>
          <w:sz w:val="24"/>
          <w:szCs w:val="24"/>
          <w:lang w:eastAsia="en-CA"/>
        </w:rPr>
      </w:pPr>
      <w:r w:rsidRPr="0088163C">
        <w:rPr>
          <w:rFonts w:ascii="Times New Roman" w:eastAsia="Times New Roman" w:hAnsi="Times New Roman" w:cs="Times New Roman"/>
          <w:sz w:val="24"/>
          <w:szCs w:val="24"/>
          <w:lang w:eastAsia="en-CA"/>
        </w:rPr>
        <w:t> </w:t>
      </w:r>
    </w:p>
    <w:p w14:paraId="2A34DC30" w14:textId="77777777" w:rsidR="0088163C" w:rsidRPr="0088163C" w:rsidRDefault="0088163C" w:rsidP="0088163C">
      <w:pPr>
        <w:shd w:val="clear" w:color="auto" w:fill="FFFFFF"/>
        <w:spacing w:after="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000000"/>
          <w:sz w:val="24"/>
          <w:szCs w:val="24"/>
          <w:shd w:val="clear" w:color="auto" w:fill="FFFFFF"/>
          <w:lang w:eastAsia="en-CA"/>
        </w:rPr>
        <w:t xml:space="preserve">NOW </w:t>
      </w:r>
      <w:r w:rsidRPr="0088163C">
        <w:rPr>
          <w:rFonts w:ascii="Arial" w:eastAsia="Times New Roman" w:hAnsi="Arial" w:cs="Arial"/>
          <w:color w:val="005798"/>
          <w:sz w:val="24"/>
          <w:szCs w:val="24"/>
          <w:shd w:val="clear" w:color="auto" w:fill="FFFFFF"/>
          <w:lang w:eastAsia="en-CA"/>
        </w:rPr>
        <w:t xml:space="preserve">READ the POEM BELOW or use electronic copy and answer the questions that </w:t>
      </w:r>
      <w:proofErr w:type="gramStart"/>
      <w:r w:rsidRPr="0088163C">
        <w:rPr>
          <w:rFonts w:ascii="Arial" w:eastAsia="Times New Roman" w:hAnsi="Arial" w:cs="Arial"/>
          <w:color w:val="005798"/>
          <w:sz w:val="24"/>
          <w:szCs w:val="24"/>
          <w:shd w:val="clear" w:color="auto" w:fill="FFFFFF"/>
          <w:lang w:eastAsia="en-CA"/>
        </w:rPr>
        <w:t>follow;</w:t>
      </w:r>
      <w:proofErr w:type="gramEnd"/>
    </w:p>
    <w:p w14:paraId="48EFE093" w14:textId="77777777" w:rsidR="0088163C" w:rsidRPr="0088163C" w:rsidRDefault="0088163C" w:rsidP="0088163C">
      <w:pPr>
        <w:numPr>
          <w:ilvl w:val="0"/>
          <w:numId w:val="1"/>
        </w:numPr>
        <w:shd w:val="clear" w:color="auto" w:fill="FFFFFF"/>
        <w:spacing w:after="0" w:line="240" w:lineRule="auto"/>
        <w:textAlignment w:val="baseline"/>
        <w:rPr>
          <w:rFonts w:ascii="Arial" w:eastAsia="Times New Roman" w:hAnsi="Arial" w:cs="Arial"/>
          <w:color w:val="231F20"/>
          <w:sz w:val="27"/>
          <w:szCs w:val="27"/>
          <w:lang w:eastAsia="en-CA"/>
        </w:rPr>
      </w:pPr>
      <w:r w:rsidRPr="0088163C">
        <w:rPr>
          <w:rFonts w:ascii="Arial" w:eastAsia="Times New Roman" w:hAnsi="Arial" w:cs="Arial"/>
          <w:color w:val="231F20"/>
          <w:sz w:val="27"/>
          <w:szCs w:val="27"/>
          <w:shd w:val="clear" w:color="auto" w:fill="FFFFFF"/>
          <w:lang w:eastAsia="en-CA"/>
        </w:rPr>
        <w:t>Who is the speaker of the poem?</w:t>
      </w:r>
    </w:p>
    <w:p w14:paraId="358737A7" w14:textId="77777777" w:rsidR="0088163C" w:rsidRPr="0088163C" w:rsidRDefault="0088163C" w:rsidP="0088163C">
      <w:pPr>
        <w:numPr>
          <w:ilvl w:val="0"/>
          <w:numId w:val="1"/>
        </w:numPr>
        <w:shd w:val="clear" w:color="auto" w:fill="FFFFFF"/>
        <w:spacing w:after="0" w:line="240" w:lineRule="auto"/>
        <w:textAlignment w:val="baseline"/>
        <w:rPr>
          <w:rFonts w:ascii="Arial" w:eastAsia="Times New Roman" w:hAnsi="Arial" w:cs="Arial"/>
          <w:color w:val="231F20"/>
          <w:sz w:val="27"/>
          <w:szCs w:val="27"/>
          <w:lang w:eastAsia="en-CA"/>
        </w:rPr>
      </w:pPr>
      <w:r w:rsidRPr="0088163C">
        <w:rPr>
          <w:rFonts w:ascii="Arial" w:eastAsia="Times New Roman" w:hAnsi="Arial" w:cs="Arial"/>
          <w:color w:val="231F20"/>
          <w:sz w:val="27"/>
          <w:szCs w:val="27"/>
          <w:shd w:val="clear" w:color="auto" w:fill="FFFFFF"/>
          <w:lang w:eastAsia="en-CA"/>
        </w:rPr>
        <w:t>Who is the audience in the poem?</w:t>
      </w:r>
    </w:p>
    <w:p w14:paraId="1F6EC9C0" w14:textId="77777777" w:rsidR="0088163C" w:rsidRPr="0088163C" w:rsidRDefault="0088163C" w:rsidP="0088163C">
      <w:pPr>
        <w:numPr>
          <w:ilvl w:val="0"/>
          <w:numId w:val="1"/>
        </w:numPr>
        <w:shd w:val="clear" w:color="auto" w:fill="FFFFFF"/>
        <w:spacing w:after="240" w:line="240" w:lineRule="auto"/>
        <w:textAlignment w:val="baseline"/>
        <w:rPr>
          <w:rFonts w:ascii="Arial" w:eastAsia="Times New Roman" w:hAnsi="Arial" w:cs="Arial"/>
          <w:color w:val="231F20"/>
          <w:sz w:val="27"/>
          <w:szCs w:val="27"/>
          <w:lang w:eastAsia="en-CA"/>
        </w:rPr>
      </w:pPr>
      <w:r w:rsidRPr="0088163C">
        <w:rPr>
          <w:rFonts w:ascii="Arial" w:eastAsia="Times New Roman" w:hAnsi="Arial" w:cs="Arial"/>
          <w:color w:val="231F20"/>
          <w:sz w:val="27"/>
          <w:szCs w:val="27"/>
          <w:shd w:val="clear" w:color="auto" w:fill="FFFFFF"/>
          <w:lang w:eastAsia="en-CA"/>
        </w:rPr>
        <w:t>What is the scene?</w:t>
      </w:r>
    </w:p>
    <w:p w14:paraId="783E9A8C" w14:textId="77777777" w:rsidR="0088163C" w:rsidRPr="0088163C" w:rsidRDefault="0088163C" w:rsidP="0088163C">
      <w:pPr>
        <w:shd w:val="clear" w:color="auto" w:fill="FFFFFF"/>
        <w:spacing w:after="240" w:line="240" w:lineRule="auto"/>
        <w:jc w:val="center"/>
        <w:rPr>
          <w:rFonts w:ascii="Times New Roman" w:eastAsia="Times New Roman" w:hAnsi="Times New Roman" w:cs="Times New Roman"/>
          <w:sz w:val="24"/>
          <w:szCs w:val="24"/>
          <w:lang w:eastAsia="en-CA"/>
        </w:rPr>
      </w:pPr>
      <w:r w:rsidRPr="0088163C">
        <w:rPr>
          <w:rFonts w:ascii="Arial" w:eastAsia="Times New Roman" w:hAnsi="Arial" w:cs="Arial"/>
          <w:color w:val="231F20"/>
          <w:sz w:val="24"/>
          <w:szCs w:val="24"/>
          <w:shd w:val="clear" w:color="auto" w:fill="FFFFFF"/>
          <w:lang w:eastAsia="en-CA"/>
        </w:rPr>
        <w:t xml:space="preserve">Electronic copy of the poem, "My Last Duchess," is available at the following </w:t>
      </w:r>
      <w:hyperlink r:id="rId5" w:history="1">
        <w:r w:rsidRPr="0088163C">
          <w:rPr>
            <w:rFonts w:ascii="Arial" w:eastAsia="Times New Roman" w:hAnsi="Arial" w:cs="Arial"/>
            <w:color w:val="1155CC"/>
            <w:sz w:val="24"/>
            <w:szCs w:val="24"/>
            <w:u w:val="single"/>
            <w:shd w:val="clear" w:color="auto" w:fill="FFFFFF"/>
            <w:lang w:eastAsia="en-CA"/>
          </w:rPr>
          <w:t>http://www.victorianweb.org/authors/rb/duchess/duchess.html</w:t>
        </w:r>
      </w:hyperlink>
    </w:p>
    <w:p w14:paraId="14BBD7DC" w14:textId="77777777" w:rsidR="0088163C" w:rsidRPr="0088163C" w:rsidRDefault="0088163C" w:rsidP="0088163C">
      <w:pPr>
        <w:numPr>
          <w:ilvl w:val="0"/>
          <w:numId w:val="2"/>
        </w:numPr>
        <w:shd w:val="clear" w:color="auto" w:fill="FFFFFF"/>
        <w:spacing w:before="320" w:after="0" w:line="240" w:lineRule="auto"/>
        <w:textAlignment w:val="baseline"/>
        <w:outlineLvl w:val="0"/>
        <w:rPr>
          <w:rFonts w:ascii="Times New Roman" w:eastAsia="Times New Roman" w:hAnsi="Times New Roman" w:cs="Times New Roman"/>
          <w:b/>
          <w:bCs/>
          <w:color w:val="231F20"/>
          <w:kern w:val="36"/>
          <w:sz w:val="48"/>
          <w:szCs w:val="48"/>
          <w:lang w:eastAsia="en-CA"/>
        </w:rPr>
      </w:pPr>
      <w:r w:rsidRPr="0088163C">
        <w:rPr>
          <w:rFonts w:ascii="Times New Roman" w:eastAsia="Times New Roman" w:hAnsi="Times New Roman" w:cs="Times New Roman"/>
          <w:color w:val="272727"/>
          <w:kern w:val="36"/>
          <w:sz w:val="32"/>
          <w:szCs w:val="32"/>
          <w:shd w:val="clear" w:color="auto" w:fill="FFFFFF"/>
          <w:lang w:eastAsia="en-CA"/>
        </w:rPr>
        <w:t>My Last Duchess</w:t>
      </w:r>
    </w:p>
    <w:p w14:paraId="0554D516" w14:textId="77777777" w:rsidR="0088163C" w:rsidRPr="0088163C" w:rsidRDefault="0088163C" w:rsidP="0088163C">
      <w:pPr>
        <w:numPr>
          <w:ilvl w:val="0"/>
          <w:numId w:val="2"/>
        </w:numPr>
        <w:shd w:val="clear" w:color="auto" w:fill="FFFFFF"/>
        <w:spacing w:after="0" w:line="240" w:lineRule="auto"/>
        <w:textAlignment w:val="baseline"/>
        <w:outlineLvl w:val="2"/>
        <w:rPr>
          <w:rFonts w:ascii="Times New Roman" w:eastAsia="Times New Roman" w:hAnsi="Times New Roman" w:cs="Times New Roman"/>
          <w:b/>
          <w:bCs/>
          <w:color w:val="231F20"/>
          <w:sz w:val="27"/>
          <w:szCs w:val="27"/>
          <w:lang w:eastAsia="en-CA"/>
        </w:rPr>
      </w:pPr>
      <w:hyperlink r:id="rId6" w:history="1">
        <w:r w:rsidRPr="0088163C">
          <w:rPr>
            <w:rFonts w:ascii="Times New Roman" w:eastAsia="Times New Roman" w:hAnsi="Times New Roman" w:cs="Times New Roman"/>
            <w:b/>
            <w:bCs/>
            <w:color w:val="1155CC"/>
            <w:sz w:val="28"/>
            <w:szCs w:val="28"/>
            <w:u w:val="single"/>
            <w:shd w:val="clear" w:color="auto" w:fill="FFFFFF"/>
            <w:lang w:eastAsia="en-CA"/>
          </w:rPr>
          <w:t>Browning, Robert (1812 - 1889)</w:t>
        </w:r>
      </w:hyperlink>
    </w:p>
    <w:p w14:paraId="227F6F61"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b/>
          <w:bCs/>
          <w:color w:val="999999"/>
          <w:sz w:val="18"/>
          <w:szCs w:val="18"/>
          <w:shd w:val="clear" w:color="auto" w:fill="FFFFFF"/>
          <w:lang w:eastAsia="en-CA"/>
        </w:rPr>
        <w:t>Original Text: </w:t>
      </w:r>
    </w:p>
    <w:p w14:paraId="0DE0B388" w14:textId="77777777" w:rsidR="0088163C" w:rsidRPr="0088163C" w:rsidRDefault="0088163C" w:rsidP="0088163C">
      <w:pPr>
        <w:numPr>
          <w:ilvl w:val="0"/>
          <w:numId w:val="2"/>
        </w:numPr>
        <w:shd w:val="clear" w:color="auto" w:fill="FFFFFF"/>
        <w:spacing w:after="0" w:line="240" w:lineRule="auto"/>
        <w:jc w:val="both"/>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Robert Browning, </w:t>
      </w:r>
      <w:r w:rsidRPr="0088163C">
        <w:rPr>
          <w:rFonts w:ascii="Times New Roman" w:eastAsia="Times New Roman" w:hAnsi="Times New Roman" w:cs="Times New Roman"/>
          <w:i/>
          <w:iCs/>
          <w:color w:val="000000"/>
          <w:sz w:val="21"/>
          <w:szCs w:val="21"/>
          <w:shd w:val="clear" w:color="auto" w:fill="FFFFFF"/>
          <w:lang w:eastAsia="en-CA"/>
        </w:rPr>
        <w:t>Dramatic Lyrics</w:t>
      </w:r>
      <w:r w:rsidRPr="0088163C">
        <w:rPr>
          <w:rFonts w:ascii="Times New Roman" w:eastAsia="Times New Roman" w:hAnsi="Times New Roman" w:cs="Times New Roman"/>
          <w:color w:val="000000"/>
          <w:sz w:val="21"/>
          <w:szCs w:val="21"/>
          <w:shd w:val="clear" w:color="auto" w:fill="FFFFFF"/>
          <w:lang w:eastAsia="en-CA"/>
        </w:rPr>
        <w:t xml:space="preserve"> (1842).</w:t>
      </w:r>
    </w:p>
    <w:p w14:paraId="0054335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FERRARA</w:t>
      </w:r>
    </w:p>
    <w:p w14:paraId="3942364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1</w:t>
      </w:r>
      <w:hyperlink r:id="rId7" w:anchor="3" w:history="1">
        <w:r w:rsidRPr="0088163C">
          <w:rPr>
            <w:rFonts w:ascii="Times New Roman" w:eastAsia="Times New Roman" w:hAnsi="Times New Roman" w:cs="Times New Roman"/>
            <w:color w:val="1155CC"/>
            <w:sz w:val="21"/>
            <w:szCs w:val="21"/>
            <w:u w:val="single"/>
            <w:shd w:val="clear" w:color="auto" w:fill="FFFFFF"/>
            <w:lang w:eastAsia="en-CA"/>
          </w:rPr>
          <w:t>That's my last Duchess painted on the wall,</w:t>
        </w:r>
      </w:hyperlink>
    </w:p>
    <w:p w14:paraId="3C29C319"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2Looking as if she were alive. I call</w:t>
      </w:r>
    </w:p>
    <w:p w14:paraId="292E74D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3</w:t>
      </w:r>
      <w:hyperlink r:id="rId8" w:anchor="5" w:history="1">
        <w:r w:rsidRPr="0088163C">
          <w:rPr>
            <w:rFonts w:ascii="Times New Roman" w:eastAsia="Times New Roman" w:hAnsi="Times New Roman" w:cs="Times New Roman"/>
            <w:color w:val="1155CC"/>
            <w:sz w:val="21"/>
            <w:szCs w:val="21"/>
            <w:u w:val="single"/>
            <w:shd w:val="clear" w:color="auto" w:fill="FFFFFF"/>
            <w:lang w:eastAsia="en-CA"/>
          </w:rPr>
          <w:t xml:space="preserve">That piece a wonder, now: </w:t>
        </w:r>
        <w:proofErr w:type="spellStart"/>
        <w:r w:rsidRPr="0088163C">
          <w:rPr>
            <w:rFonts w:ascii="Times New Roman" w:eastAsia="Times New Roman" w:hAnsi="Times New Roman" w:cs="Times New Roman"/>
            <w:color w:val="1155CC"/>
            <w:sz w:val="21"/>
            <w:szCs w:val="21"/>
            <w:u w:val="single"/>
            <w:shd w:val="clear" w:color="auto" w:fill="FFFFFF"/>
            <w:lang w:eastAsia="en-CA"/>
          </w:rPr>
          <w:t>Frà</w:t>
        </w:r>
        <w:proofErr w:type="spellEnd"/>
        <w:r w:rsidRPr="0088163C">
          <w:rPr>
            <w:rFonts w:ascii="Times New Roman" w:eastAsia="Times New Roman" w:hAnsi="Times New Roman" w:cs="Times New Roman"/>
            <w:color w:val="1155CC"/>
            <w:sz w:val="21"/>
            <w:szCs w:val="21"/>
            <w:u w:val="single"/>
            <w:shd w:val="clear" w:color="auto" w:fill="FFFFFF"/>
            <w:lang w:eastAsia="en-CA"/>
          </w:rPr>
          <w:t xml:space="preserve"> Pandolf's hands</w:t>
        </w:r>
      </w:hyperlink>
    </w:p>
    <w:p w14:paraId="764639D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4Worked busily a day, and there she stands.</w:t>
      </w:r>
    </w:p>
    <w:p w14:paraId="7F26F5F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5Will 't please you sit and look at her? I said</w:t>
      </w:r>
    </w:p>
    <w:p w14:paraId="14B678A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6</w:t>
      </w:r>
      <w:hyperlink r:id="rId9" w:anchor="8" w:history="1">
        <w:r w:rsidRPr="0088163C">
          <w:rPr>
            <w:rFonts w:ascii="Times New Roman" w:eastAsia="Times New Roman" w:hAnsi="Times New Roman" w:cs="Times New Roman"/>
            <w:color w:val="1155CC"/>
            <w:sz w:val="21"/>
            <w:szCs w:val="21"/>
            <w:u w:val="single"/>
            <w:shd w:val="clear" w:color="auto" w:fill="FFFFFF"/>
            <w:lang w:eastAsia="en-CA"/>
          </w:rPr>
          <w:t>"Frà Pandolf" by design, for never read</w:t>
        </w:r>
      </w:hyperlink>
    </w:p>
    <w:p w14:paraId="374008AB"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7Strangers like you that pictured countenance,</w:t>
      </w:r>
    </w:p>
    <w:p w14:paraId="2E996C14"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8The depth and passion of its earnest glance,</w:t>
      </w:r>
    </w:p>
    <w:p w14:paraId="4ED3FA94"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9But to myself they turned (since none puts by</w:t>
      </w:r>
    </w:p>
    <w:p w14:paraId="3540EC4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10The curtain I have drawn for you, but I)</w:t>
      </w:r>
    </w:p>
    <w:p w14:paraId="16B4A0C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11And seemed as they would ask me, if they durst,</w:t>
      </w:r>
    </w:p>
    <w:p w14:paraId="2A88D55A"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12How such a glance came there; so, not the first</w:t>
      </w:r>
    </w:p>
    <w:p w14:paraId="5E6D961D"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lastRenderedPageBreak/>
        <w:t>13</w:t>
      </w:r>
      <w:hyperlink r:id="rId10" w:anchor="15" w:history="1">
        <w:r w:rsidRPr="0088163C">
          <w:rPr>
            <w:rFonts w:ascii="Times New Roman" w:eastAsia="Times New Roman" w:hAnsi="Times New Roman" w:cs="Times New Roman"/>
            <w:color w:val="1155CC"/>
            <w:sz w:val="21"/>
            <w:szCs w:val="21"/>
            <w:u w:val="single"/>
            <w:shd w:val="clear" w:color="auto" w:fill="FFFFFF"/>
            <w:lang w:eastAsia="en-CA"/>
          </w:rPr>
          <w:t>Are you to turn and ask thus. Sir, 'twas not</w:t>
        </w:r>
      </w:hyperlink>
    </w:p>
    <w:p w14:paraId="2D24CE1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14Her husband's presence only, called that spot</w:t>
      </w:r>
    </w:p>
    <w:p w14:paraId="78045134"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15Of joy into the Duchess' cheek: perhaps</w:t>
      </w:r>
    </w:p>
    <w:p w14:paraId="58AC1ED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16</w:t>
      </w:r>
      <w:hyperlink r:id="rId11" w:anchor="18" w:history="1">
        <w:r w:rsidRPr="0088163C">
          <w:rPr>
            <w:rFonts w:ascii="Times New Roman" w:eastAsia="Times New Roman" w:hAnsi="Times New Roman" w:cs="Times New Roman"/>
            <w:color w:val="1155CC"/>
            <w:sz w:val="21"/>
            <w:szCs w:val="21"/>
            <w:u w:val="single"/>
            <w:shd w:val="clear" w:color="auto" w:fill="FFFFFF"/>
            <w:lang w:eastAsia="en-CA"/>
          </w:rPr>
          <w:t>Frà Pandolf chanced to say, "Her mantle laps</w:t>
        </w:r>
      </w:hyperlink>
    </w:p>
    <w:p w14:paraId="5E280E1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17Over my Lady's wrist too much," or "Paint</w:t>
      </w:r>
    </w:p>
    <w:p w14:paraId="41B2AA4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18Must never hope to reproduce the faint</w:t>
      </w:r>
    </w:p>
    <w:p w14:paraId="7E3C5384"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19Half-flush that dies along her throat</w:t>
      </w:r>
      <w:proofErr w:type="gramStart"/>
      <w:r w:rsidRPr="0088163C">
        <w:rPr>
          <w:rFonts w:ascii="Times New Roman" w:eastAsia="Times New Roman" w:hAnsi="Times New Roman" w:cs="Times New Roman"/>
          <w:color w:val="000000"/>
          <w:sz w:val="21"/>
          <w:szCs w:val="21"/>
          <w:shd w:val="clear" w:color="auto" w:fill="FFFFFF"/>
          <w:lang w:eastAsia="en-CA"/>
        </w:rPr>
        <w:t>";</w:t>
      </w:r>
      <w:proofErr w:type="gramEnd"/>
      <w:r w:rsidRPr="0088163C">
        <w:rPr>
          <w:rFonts w:ascii="Times New Roman" w:eastAsia="Times New Roman" w:hAnsi="Times New Roman" w:cs="Times New Roman"/>
          <w:color w:val="000000"/>
          <w:sz w:val="21"/>
          <w:szCs w:val="21"/>
          <w:shd w:val="clear" w:color="auto" w:fill="FFFFFF"/>
          <w:lang w:eastAsia="en-CA"/>
        </w:rPr>
        <w:t xml:space="preserve"> such stuff</w:t>
      </w:r>
    </w:p>
    <w:p w14:paraId="6B5CDF5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20Was courtesy, she thought, and cause enough</w:t>
      </w:r>
    </w:p>
    <w:p w14:paraId="64F11E7D"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21For calling up that spot of joy. She had</w:t>
      </w:r>
    </w:p>
    <w:p w14:paraId="112B946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22</w:t>
      </w:r>
      <w:hyperlink r:id="rId12" w:anchor="24" w:history="1">
        <w:r w:rsidRPr="0088163C">
          <w:rPr>
            <w:rFonts w:ascii="Times New Roman" w:eastAsia="Times New Roman" w:hAnsi="Times New Roman" w:cs="Times New Roman"/>
            <w:color w:val="1155CC"/>
            <w:sz w:val="21"/>
            <w:szCs w:val="21"/>
            <w:u w:val="single"/>
            <w:shd w:val="clear" w:color="auto" w:fill="FFFFFF"/>
            <w:lang w:eastAsia="en-CA"/>
          </w:rPr>
          <w:t>A heart . . . how shall I say? . . . too soon made glad,</w:t>
        </w:r>
      </w:hyperlink>
    </w:p>
    <w:p w14:paraId="4FE9EC7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23Too easily impressed; she liked whate'er</w:t>
      </w:r>
    </w:p>
    <w:p w14:paraId="5C218D6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24She looked on, and her looks went everywhere.</w:t>
      </w:r>
    </w:p>
    <w:p w14:paraId="0E39E7F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25</w:t>
      </w:r>
      <w:hyperlink r:id="rId13" w:anchor="27" w:history="1">
        <w:r w:rsidRPr="0088163C">
          <w:rPr>
            <w:rFonts w:ascii="Times New Roman" w:eastAsia="Times New Roman" w:hAnsi="Times New Roman" w:cs="Times New Roman"/>
            <w:color w:val="1155CC"/>
            <w:sz w:val="21"/>
            <w:szCs w:val="21"/>
            <w:u w:val="single"/>
            <w:shd w:val="clear" w:color="auto" w:fill="FFFFFF"/>
            <w:lang w:eastAsia="en-CA"/>
          </w:rPr>
          <w:t>Sir, 'twas all one! My favour at her breast,</w:t>
        </w:r>
      </w:hyperlink>
    </w:p>
    <w:p w14:paraId="5E8559E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26The dropping of the daylight in the West,</w:t>
      </w:r>
    </w:p>
    <w:p w14:paraId="3CD7DFD2"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27The bough of cherries some officious fool</w:t>
      </w:r>
    </w:p>
    <w:p w14:paraId="40B24565"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28Broke in the orchard for her, the white mule</w:t>
      </w:r>
    </w:p>
    <w:p w14:paraId="121CFFD2"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29She rode with round the terrace--all and each</w:t>
      </w:r>
    </w:p>
    <w:p w14:paraId="7D8EE3B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30</w:t>
      </w:r>
      <w:hyperlink r:id="rId14" w:anchor="32" w:history="1">
        <w:r w:rsidRPr="0088163C">
          <w:rPr>
            <w:rFonts w:ascii="Times New Roman" w:eastAsia="Times New Roman" w:hAnsi="Times New Roman" w:cs="Times New Roman"/>
            <w:color w:val="1155CC"/>
            <w:sz w:val="21"/>
            <w:szCs w:val="21"/>
            <w:u w:val="single"/>
            <w:shd w:val="clear" w:color="auto" w:fill="FFFFFF"/>
            <w:lang w:eastAsia="en-CA"/>
          </w:rPr>
          <w:t>Would draw from her alike the approving speech,</w:t>
        </w:r>
      </w:hyperlink>
    </w:p>
    <w:p w14:paraId="6DC3E2A9"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31Or blush, at least. She thanked </w:t>
      </w:r>
      <w:proofErr w:type="gramStart"/>
      <w:r w:rsidRPr="0088163C">
        <w:rPr>
          <w:rFonts w:ascii="Times New Roman" w:eastAsia="Times New Roman" w:hAnsi="Times New Roman" w:cs="Times New Roman"/>
          <w:color w:val="000000"/>
          <w:sz w:val="21"/>
          <w:szCs w:val="21"/>
          <w:shd w:val="clear" w:color="auto" w:fill="FFFFFF"/>
          <w:lang w:eastAsia="en-CA"/>
        </w:rPr>
        <w:t>men,--</w:t>
      </w:r>
      <w:proofErr w:type="gramEnd"/>
      <w:r w:rsidRPr="0088163C">
        <w:rPr>
          <w:rFonts w:ascii="Times New Roman" w:eastAsia="Times New Roman" w:hAnsi="Times New Roman" w:cs="Times New Roman"/>
          <w:color w:val="000000"/>
          <w:sz w:val="21"/>
          <w:szCs w:val="21"/>
          <w:shd w:val="clear" w:color="auto" w:fill="FFFFFF"/>
          <w:lang w:eastAsia="en-CA"/>
        </w:rPr>
        <w:t>good; but thanked</w:t>
      </w:r>
    </w:p>
    <w:p w14:paraId="0EDB6A4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32Somehow . . . I know not how . . . as if she ranked</w:t>
      </w:r>
    </w:p>
    <w:p w14:paraId="1289DE06"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33</w:t>
      </w:r>
      <w:hyperlink r:id="rId15" w:anchor="35" w:history="1">
        <w:r w:rsidRPr="0088163C">
          <w:rPr>
            <w:rFonts w:ascii="Times New Roman" w:eastAsia="Times New Roman" w:hAnsi="Times New Roman" w:cs="Times New Roman"/>
            <w:color w:val="1155CC"/>
            <w:sz w:val="21"/>
            <w:szCs w:val="21"/>
            <w:u w:val="single"/>
            <w:shd w:val="clear" w:color="auto" w:fill="FFFFFF"/>
            <w:lang w:eastAsia="en-CA"/>
          </w:rPr>
          <w:t>My gift of a nine-hundred-years-old name</w:t>
        </w:r>
      </w:hyperlink>
    </w:p>
    <w:p w14:paraId="4E173BA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34With anybody's gift. </w:t>
      </w:r>
      <w:proofErr w:type="gramStart"/>
      <w:r w:rsidRPr="0088163C">
        <w:rPr>
          <w:rFonts w:ascii="Times New Roman" w:eastAsia="Times New Roman" w:hAnsi="Times New Roman" w:cs="Times New Roman"/>
          <w:color w:val="000000"/>
          <w:sz w:val="21"/>
          <w:szCs w:val="21"/>
          <w:shd w:val="clear" w:color="auto" w:fill="FFFFFF"/>
          <w:lang w:eastAsia="en-CA"/>
        </w:rPr>
        <w:t>Who'd</w:t>
      </w:r>
      <w:proofErr w:type="gramEnd"/>
      <w:r w:rsidRPr="0088163C">
        <w:rPr>
          <w:rFonts w:ascii="Times New Roman" w:eastAsia="Times New Roman" w:hAnsi="Times New Roman" w:cs="Times New Roman"/>
          <w:color w:val="000000"/>
          <w:sz w:val="21"/>
          <w:szCs w:val="21"/>
          <w:shd w:val="clear" w:color="auto" w:fill="FFFFFF"/>
          <w:lang w:eastAsia="en-CA"/>
        </w:rPr>
        <w:t xml:space="preserve"> stoop to blame</w:t>
      </w:r>
    </w:p>
    <w:p w14:paraId="6C59888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35This sort of trifling? Even had </w:t>
      </w:r>
      <w:proofErr w:type="gramStart"/>
      <w:r w:rsidRPr="0088163C">
        <w:rPr>
          <w:rFonts w:ascii="Times New Roman" w:eastAsia="Times New Roman" w:hAnsi="Times New Roman" w:cs="Times New Roman"/>
          <w:color w:val="000000"/>
          <w:sz w:val="21"/>
          <w:szCs w:val="21"/>
          <w:shd w:val="clear" w:color="auto" w:fill="FFFFFF"/>
          <w:lang w:eastAsia="en-CA"/>
        </w:rPr>
        <w:t>you</w:t>
      </w:r>
      <w:proofErr w:type="gramEnd"/>
      <w:r w:rsidRPr="0088163C">
        <w:rPr>
          <w:rFonts w:ascii="Times New Roman" w:eastAsia="Times New Roman" w:hAnsi="Times New Roman" w:cs="Times New Roman"/>
          <w:color w:val="000000"/>
          <w:sz w:val="21"/>
          <w:szCs w:val="21"/>
          <w:shd w:val="clear" w:color="auto" w:fill="FFFFFF"/>
          <w:lang w:eastAsia="en-CA"/>
        </w:rPr>
        <w:t xml:space="preserve"> skill</w:t>
      </w:r>
    </w:p>
    <w:p w14:paraId="41D8A39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36</w:t>
      </w:r>
      <w:hyperlink r:id="rId16" w:anchor="38" w:history="1">
        <w:r w:rsidRPr="0088163C">
          <w:rPr>
            <w:rFonts w:ascii="Times New Roman" w:eastAsia="Times New Roman" w:hAnsi="Times New Roman" w:cs="Times New Roman"/>
            <w:color w:val="1155CC"/>
            <w:sz w:val="21"/>
            <w:szCs w:val="21"/>
            <w:u w:val="single"/>
            <w:shd w:val="clear" w:color="auto" w:fill="FFFFFF"/>
            <w:lang w:eastAsia="en-CA"/>
          </w:rPr>
          <w:t>In speech--(which I have not)--to make your will</w:t>
        </w:r>
      </w:hyperlink>
    </w:p>
    <w:p w14:paraId="2F081F2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37Quite clear to such </w:t>
      </w:r>
      <w:proofErr w:type="gramStart"/>
      <w:r w:rsidRPr="0088163C">
        <w:rPr>
          <w:rFonts w:ascii="Times New Roman" w:eastAsia="Times New Roman" w:hAnsi="Times New Roman" w:cs="Times New Roman"/>
          <w:color w:val="000000"/>
          <w:sz w:val="21"/>
          <w:szCs w:val="21"/>
          <w:shd w:val="clear" w:color="auto" w:fill="FFFFFF"/>
          <w:lang w:eastAsia="en-CA"/>
        </w:rPr>
        <w:t>an</w:t>
      </w:r>
      <w:proofErr w:type="gramEnd"/>
      <w:r w:rsidRPr="0088163C">
        <w:rPr>
          <w:rFonts w:ascii="Times New Roman" w:eastAsia="Times New Roman" w:hAnsi="Times New Roman" w:cs="Times New Roman"/>
          <w:color w:val="000000"/>
          <w:sz w:val="21"/>
          <w:szCs w:val="21"/>
          <w:shd w:val="clear" w:color="auto" w:fill="FFFFFF"/>
          <w:lang w:eastAsia="en-CA"/>
        </w:rPr>
        <w:t xml:space="preserve"> one, and say, "Just this</w:t>
      </w:r>
    </w:p>
    <w:p w14:paraId="659F484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38Or that in you disgusts me; here you miss,</w:t>
      </w:r>
    </w:p>
    <w:p w14:paraId="2AA5697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39</w:t>
      </w:r>
      <w:hyperlink r:id="rId17" w:anchor="41" w:history="1">
        <w:r w:rsidRPr="0088163C">
          <w:rPr>
            <w:rFonts w:ascii="Times New Roman" w:eastAsia="Times New Roman" w:hAnsi="Times New Roman" w:cs="Times New Roman"/>
            <w:color w:val="1155CC"/>
            <w:sz w:val="21"/>
            <w:szCs w:val="21"/>
            <w:u w:val="single"/>
            <w:shd w:val="clear" w:color="auto" w:fill="FFFFFF"/>
            <w:lang w:eastAsia="en-CA"/>
          </w:rPr>
          <w:t>Or there exceed the mark"--and if she let</w:t>
        </w:r>
      </w:hyperlink>
    </w:p>
    <w:p w14:paraId="26CCF77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40</w:t>
      </w:r>
      <w:hyperlink r:id="rId18" w:anchor="42" w:history="1">
        <w:r w:rsidRPr="0088163C">
          <w:rPr>
            <w:rFonts w:ascii="Times New Roman" w:eastAsia="Times New Roman" w:hAnsi="Times New Roman" w:cs="Times New Roman"/>
            <w:color w:val="1155CC"/>
            <w:sz w:val="21"/>
            <w:szCs w:val="21"/>
            <w:u w:val="single"/>
            <w:shd w:val="clear" w:color="auto" w:fill="FFFFFF"/>
            <w:lang w:eastAsia="en-CA"/>
          </w:rPr>
          <w:t>Herself be lessoned so, nor plainly set</w:t>
        </w:r>
      </w:hyperlink>
    </w:p>
    <w:p w14:paraId="203E7144"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41Her wits to yours, forsooth, and made excuse,</w:t>
      </w:r>
    </w:p>
    <w:p w14:paraId="168BF9C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42--E'en then would be some stooping; and I </w:t>
      </w:r>
      <w:proofErr w:type="spellStart"/>
      <w:r w:rsidRPr="0088163C">
        <w:rPr>
          <w:rFonts w:ascii="Times New Roman" w:eastAsia="Times New Roman" w:hAnsi="Times New Roman" w:cs="Times New Roman"/>
          <w:color w:val="000000"/>
          <w:sz w:val="21"/>
          <w:szCs w:val="21"/>
          <w:shd w:val="clear" w:color="auto" w:fill="FFFFFF"/>
          <w:lang w:eastAsia="en-CA"/>
        </w:rPr>
        <w:t>chuse</w:t>
      </w:r>
      <w:proofErr w:type="spellEnd"/>
    </w:p>
    <w:p w14:paraId="12FAD483"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43Never to stoop. Oh, sir, she smiled, no doubt,</w:t>
      </w:r>
    </w:p>
    <w:p w14:paraId="3BB7716B"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44Whene'er I passed her; but who passed without</w:t>
      </w:r>
    </w:p>
    <w:p w14:paraId="0786E8D2"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45</w:t>
      </w:r>
      <w:hyperlink r:id="rId19" w:anchor="47" w:history="1">
        <w:r w:rsidRPr="0088163C">
          <w:rPr>
            <w:rFonts w:ascii="Times New Roman" w:eastAsia="Times New Roman" w:hAnsi="Times New Roman" w:cs="Times New Roman"/>
            <w:color w:val="1155CC"/>
            <w:sz w:val="21"/>
            <w:szCs w:val="21"/>
            <w:u w:val="single"/>
            <w:shd w:val="clear" w:color="auto" w:fill="FFFFFF"/>
            <w:lang w:eastAsia="en-CA"/>
          </w:rPr>
          <w:t>Much the same smile? This grew; I gave commands;</w:t>
        </w:r>
      </w:hyperlink>
    </w:p>
    <w:p w14:paraId="5D9E76A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46Then all smiles stopped together. There she stands</w:t>
      </w:r>
    </w:p>
    <w:p w14:paraId="233C12D5"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47As if alive. Will 't please you rise? </w:t>
      </w:r>
      <w:proofErr w:type="gramStart"/>
      <w:r w:rsidRPr="0088163C">
        <w:rPr>
          <w:rFonts w:ascii="Times New Roman" w:eastAsia="Times New Roman" w:hAnsi="Times New Roman" w:cs="Times New Roman"/>
          <w:color w:val="000000"/>
          <w:sz w:val="21"/>
          <w:szCs w:val="21"/>
          <w:shd w:val="clear" w:color="auto" w:fill="FFFFFF"/>
          <w:lang w:eastAsia="en-CA"/>
        </w:rPr>
        <w:t>We'll</w:t>
      </w:r>
      <w:proofErr w:type="gramEnd"/>
      <w:r w:rsidRPr="0088163C">
        <w:rPr>
          <w:rFonts w:ascii="Times New Roman" w:eastAsia="Times New Roman" w:hAnsi="Times New Roman" w:cs="Times New Roman"/>
          <w:color w:val="000000"/>
          <w:sz w:val="21"/>
          <w:szCs w:val="21"/>
          <w:shd w:val="clear" w:color="auto" w:fill="FFFFFF"/>
          <w:lang w:eastAsia="en-CA"/>
        </w:rPr>
        <w:t xml:space="preserve"> meet</w:t>
      </w:r>
    </w:p>
    <w:p w14:paraId="52AB4780"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48The company below, then. I repeat,</w:t>
      </w:r>
    </w:p>
    <w:p w14:paraId="0FE2D65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49</w:t>
      </w:r>
      <w:hyperlink r:id="rId20" w:anchor="51" w:history="1">
        <w:r w:rsidRPr="0088163C">
          <w:rPr>
            <w:rFonts w:ascii="Times New Roman" w:eastAsia="Times New Roman" w:hAnsi="Times New Roman" w:cs="Times New Roman"/>
            <w:color w:val="1155CC"/>
            <w:sz w:val="21"/>
            <w:szCs w:val="21"/>
            <w:u w:val="single"/>
            <w:shd w:val="clear" w:color="auto" w:fill="FFFFFF"/>
            <w:lang w:eastAsia="en-CA"/>
          </w:rPr>
          <w:t>The Count your Master's known munificence</w:t>
        </w:r>
      </w:hyperlink>
    </w:p>
    <w:p w14:paraId="0C457D1C"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50Is ample warrant that no just pretence</w:t>
      </w:r>
    </w:p>
    <w:p w14:paraId="60DD42CF"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51Of mine for dowry will be </w:t>
      </w:r>
      <w:proofErr w:type="gramStart"/>
      <w:r w:rsidRPr="0088163C">
        <w:rPr>
          <w:rFonts w:ascii="Times New Roman" w:eastAsia="Times New Roman" w:hAnsi="Times New Roman" w:cs="Times New Roman"/>
          <w:color w:val="000000"/>
          <w:sz w:val="21"/>
          <w:szCs w:val="21"/>
          <w:shd w:val="clear" w:color="auto" w:fill="FFFFFF"/>
          <w:lang w:eastAsia="en-CA"/>
        </w:rPr>
        <w:t>disallowed;</w:t>
      </w:r>
      <w:proofErr w:type="gramEnd"/>
    </w:p>
    <w:p w14:paraId="2358DC69"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52Though his fair daughter's self, as I avowed</w:t>
      </w:r>
    </w:p>
    <w:p w14:paraId="230C807D"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53At starting, is my object. Nay, </w:t>
      </w:r>
      <w:proofErr w:type="gramStart"/>
      <w:r w:rsidRPr="0088163C">
        <w:rPr>
          <w:rFonts w:ascii="Times New Roman" w:eastAsia="Times New Roman" w:hAnsi="Times New Roman" w:cs="Times New Roman"/>
          <w:color w:val="000000"/>
          <w:sz w:val="21"/>
          <w:szCs w:val="21"/>
          <w:shd w:val="clear" w:color="auto" w:fill="FFFFFF"/>
          <w:lang w:eastAsia="en-CA"/>
        </w:rPr>
        <w:t>we'll</w:t>
      </w:r>
      <w:proofErr w:type="gramEnd"/>
      <w:r w:rsidRPr="0088163C">
        <w:rPr>
          <w:rFonts w:ascii="Times New Roman" w:eastAsia="Times New Roman" w:hAnsi="Times New Roman" w:cs="Times New Roman"/>
          <w:color w:val="000000"/>
          <w:sz w:val="21"/>
          <w:szCs w:val="21"/>
          <w:shd w:val="clear" w:color="auto" w:fill="FFFFFF"/>
          <w:lang w:eastAsia="en-CA"/>
        </w:rPr>
        <w:t xml:space="preserve"> go</w:t>
      </w:r>
    </w:p>
    <w:p w14:paraId="31A9F4C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54</w:t>
      </w:r>
      <w:hyperlink r:id="rId21" w:anchor="56" w:history="1">
        <w:r w:rsidRPr="0088163C">
          <w:rPr>
            <w:rFonts w:ascii="Times New Roman" w:eastAsia="Times New Roman" w:hAnsi="Times New Roman" w:cs="Times New Roman"/>
            <w:color w:val="1155CC"/>
            <w:sz w:val="21"/>
            <w:szCs w:val="21"/>
            <w:u w:val="single"/>
            <w:shd w:val="clear" w:color="auto" w:fill="FFFFFF"/>
            <w:lang w:eastAsia="en-CA"/>
          </w:rPr>
          <w:t>Together down, Sir! Notice Neptune, though,</w:t>
        </w:r>
      </w:hyperlink>
    </w:p>
    <w:p w14:paraId="602161EB"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55Taming a </w:t>
      </w:r>
      <w:proofErr w:type="gramStart"/>
      <w:r w:rsidRPr="0088163C">
        <w:rPr>
          <w:rFonts w:ascii="Times New Roman" w:eastAsia="Times New Roman" w:hAnsi="Times New Roman" w:cs="Times New Roman"/>
          <w:color w:val="000000"/>
          <w:sz w:val="21"/>
          <w:szCs w:val="21"/>
          <w:shd w:val="clear" w:color="auto" w:fill="FFFFFF"/>
          <w:lang w:eastAsia="en-CA"/>
        </w:rPr>
        <w:t>sea-horse</w:t>
      </w:r>
      <w:proofErr w:type="gramEnd"/>
      <w:r w:rsidRPr="0088163C">
        <w:rPr>
          <w:rFonts w:ascii="Times New Roman" w:eastAsia="Times New Roman" w:hAnsi="Times New Roman" w:cs="Times New Roman"/>
          <w:color w:val="000000"/>
          <w:sz w:val="21"/>
          <w:szCs w:val="21"/>
          <w:shd w:val="clear" w:color="auto" w:fill="FFFFFF"/>
          <w:lang w:eastAsia="en-CA"/>
        </w:rPr>
        <w:t>, thought a rarity,</w:t>
      </w:r>
    </w:p>
    <w:p w14:paraId="7BB6617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FF0000"/>
          <w:sz w:val="21"/>
          <w:szCs w:val="21"/>
          <w:shd w:val="clear" w:color="auto" w:fill="FFFFFF"/>
          <w:lang w:eastAsia="en-CA"/>
        </w:rPr>
        <w:t>56</w:t>
      </w:r>
      <w:hyperlink r:id="rId22" w:anchor="58" w:history="1">
        <w:r w:rsidRPr="0088163C">
          <w:rPr>
            <w:rFonts w:ascii="Times New Roman" w:eastAsia="Times New Roman" w:hAnsi="Times New Roman" w:cs="Times New Roman"/>
            <w:color w:val="1155CC"/>
            <w:sz w:val="21"/>
            <w:szCs w:val="21"/>
            <w:u w:val="single"/>
            <w:shd w:val="clear" w:color="auto" w:fill="FFFFFF"/>
            <w:lang w:eastAsia="en-CA"/>
          </w:rPr>
          <w:t>Which Claus of Innsbruck cast in bronze for me.</w:t>
        </w:r>
      </w:hyperlink>
    </w:p>
    <w:p w14:paraId="1EC5FE0E" w14:textId="77777777" w:rsidR="0088163C" w:rsidRPr="0088163C" w:rsidRDefault="0088163C" w:rsidP="0088163C">
      <w:pPr>
        <w:numPr>
          <w:ilvl w:val="0"/>
          <w:numId w:val="2"/>
        </w:numPr>
        <w:shd w:val="clear" w:color="auto" w:fill="FFFFFF"/>
        <w:spacing w:after="0" w:line="240" w:lineRule="auto"/>
        <w:textAlignment w:val="baseline"/>
        <w:outlineLvl w:val="2"/>
        <w:rPr>
          <w:rFonts w:ascii="Times New Roman" w:eastAsia="Times New Roman" w:hAnsi="Times New Roman" w:cs="Times New Roman"/>
          <w:b/>
          <w:bCs/>
          <w:color w:val="231F20"/>
          <w:sz w:val="27"/>
          <w:szCs w:val="27"/>
          <w:lang w:eastAsia="en-CA"/>
        </w:rPr>
      </w:pPr>
      <w:r w:rsidRPr="0088163C">
        <w:rPr>
          <w:rFonts w:ascii="Times New Roman" w:eastAsia="Times New Roman" w:hAnsi="Times New Roman" w:cs="Times New Roman"/>
          <w:b/>
          <w:bCs/>
          <w:color w:val="000000"/>
          <w:sz w:val="23"/>
          <w:szCs w:val="23"/>
          <w:shd w:val="clear" w:color="auto" w:fill="FFFFFF"/>
          <w:lang w:eastAsia="en-CA"/>
        </w:rPr>
        <w:t>Notes</w:t>
      </w:r>
    </w:p>
    <w:p w14:paraId="2CB02140"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3" w:anchor="poemline-3" w:history="1">
        <w:r w:rsidRPr="0088163C">
          <w:rPr>
            <w:rFonts w:ascii="Times New Roman" w:eastAsia="Times New Roman" w:hAnsi="Times New Roman" w:cs="Times New Roman"/>
            <w:color w:val="1155CC"/>
            <w:sz w:val="19"/>
            <w:szCs w:val="19"/>
            <w:u w:val="single"/>
            <w:shd w:val="clear" w:color="auto" w:fill="FFFFFF"/>
            <w:lang w:eastAsia="en-CA"/>
          </w:rPr>
          <w:t>1]</w:t>
        </w:r>
      </w:hyperlink>
    </w:p>
    <w:p w14:paraId="7BF856A2"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19"/>
          <w:szCs w:val="19"/>
          <w:shd w:val="clear" w:color="auto" w:fill="FFFFFF"/>
          <w:lang w:eastAsia="en-CA"/>
        </w:rPr>
        <w:t xml:space="preserve">First published in </w:t>
      </w:r>
      <w:r w:rsidRPr="0088163C">
        <w:rPr>
          <w:rFonts w:ascii="Times New Roman" w:eastAsia="Times New Roman" w:hAnsi="Times New Roman" w:cs="Times New Roman"/>
          <w:i/>
          <w:iCs/>
          <w:color w:val="000000"/>
          <w:sz w:val="19"/>
          <w:szCs w:val="19"/>
          <w:shd w:val="clear" w:color="auto" w:fill="FFFFFF"/>
          <w:lang w:eastAsia="en-CA"/>
        </w:rPr>
        <w:t>Dramatic Lyrics</w:t>
      </w:r>
      <w:r w:rsidRPr="0088163C">
        <w:rPr>
          <w:rFonts w:ascii="Times New Roman" w:eastAsia="Times New Roman" w:hAnsi="Times New Roman" w:cs="Times New Roman"/>
          <w:color w:val="000000"/>
          <w:sz w:val="19"/>
          <w:szCs w:val="19"/>
          <w:shd w:val="clear" w:color="auto" w:fill="FFFFFF"/>
          <w:lang w:eastAsia="en-CA"/>
        </w:rPr>
        <w:t>, 1842; given its present title in 1849 (</w:t>
      </w:r>
      <w:r w:rsidRPr="0088163C">
        <w:rPr>
          <w:rFonts w:ascii="Times New Roman" w:eastAsia="Times New Roman" w:hAnsi="Times New Roman" w:cs="Times New Roman"/>
          <w:i/>
          <w:iCs/>
          <w:color w:val="000000"/>
          <w:sz w:val="19"/>
          <w:szCs w:val="19"/>
          <w:shd w:val="clear" w:color="auto" w:fill="FFFFFF"/>
          <w:lang w:eastAsia="en-CA"/>
        </w:rPr>
        <w:t>Dramatic Romances and Lyrics</w:t>
      </w:r>
      <w:r w:rsidRPr="0088163C">
        <w:rPr>
          <w:rFonts w:ascii="Times New Roman" w:eastAsia="Times New Roman" w:hAnsi="Times New Roman" w:cs="Times New Roman"/>
          <w:color w:val="000000"/>
          <w:sz w:val="19"/>
          <w:szCs w:val="19"/>
          <w:shd w:val="clear" w:color="auto" w:fill="FFFFFF"/>
          <w:lang w:eastAsia="en-CA"/>
        </w:rPr>
        <w:t>).</w:t>
      </w:r>
    </w:p>
    <w:p w14:paraId="01208283"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19"/>
          <w:szCs w:val="19"/>
          <w:shd w:val="clear" w:color="auto" w:fill="FFFFFF"/>
          <w:lang w:eastAsia="en-CA"/>
        </w:rPr>
        <w:t xml:space="preserve">The emphasis in the title is on </w:t>
      </w:r>
      <w:r w:rsidRPr="0088163C">
        <w:rPr>
          <w:rFonts w:ascii="Times New Roman" w:eastAsia="Times New Roman" w:hAnsi="Times New Roman" w:cs="Times New Roman"/>
          <w:i/>
          <w:iCs/>
          <w:color w:val="000000"/>
          <w:sz w:val="19"/>
          <w:szCs w:val="19"/>
          <w:shd w:val="clear" w:color="auto" w:fill="FFFFFF"/>
          <w:lang w:eastAsia="en-CA"/>
        </w:rPr>
        <w:t>last</w:t>
      </w:r>
      <w:r w:rsidRPr="0088163C">
        <w:rPr>
          <w:rFonts w:ascii="Times New Roman" w:eastAsia="Times New Roman" w:hAnsi="Times New Roman" w:cs="Times New Roman"/>
          <w:color w:val="000000"/>
          <w:sz w:val="19"/>
          <w:szCs w:val="19"/>
          <w:shd w:val="clear" w:color="auto" w:fill="FFFFFF"/>
          <w:lang w:eastAsia="en-CA"/>
        </w:rPr>
        <w:t xml:space="preserve">, as the ending of the poem makes clear; the Duke is now negotiating for his next Duchess. Fra Pandolf (line 3) and Claus of Innsbruck (line 54) are artists of Browning's own </w:t>
      </w:r>
      <w:proofErr w:type="spellStart"/>
      <w:r w:rsidRPr="0088163C">
        <w:rPr>
          <w:rFonts w:ascii="Times New Roman" w:eastAsia="Times New Roman" w:hAnsi="Times New Roman" w:cs="Times New Roman"/>
          <w:color w:val="000000"/>
          <w:sz w:val="19"/>
          <w:szCs w:val="19"/>
          <w:shd w:val="clear" w:color="auto" w:fill="FFFFFF"/>
          <w:lang w:eastAsia="en-CA"/>
        </w:rPr>
        <w:t>invention.</w:t>
      </w:r>
      <w:r w:rsidRPr="0088163C">
        <w:rPr>
          <w:rFonts w:ascii="Times New Roman" w:eastAsia="Times New Roman" w:hAnsi="Times New Roman" w:cs="Times New Roman"/>
          <w:i/>
          <w:iCs/>
          <w:color w:val="000000"/>
          <w:sz w:val="19"/>
          <w:szCs w:val="19"/>
          <w:shd w:val="clear" w:color="auto" w:fill="FFFFFF"/>
          <w:lang w:eastAsia="en-CA"/>
        </w:rPr>
        <w:t>Title</w:t>
      </w:r>
      <w:proofErr w:type="spellEnd"/>
      <w:r w:rsidRPr="0088163C">
        <w:rPr>
          <w:rFonts w:ascii="Times New Roman" w:eastAsia="Times New Roman" w:hAnsi="Times New Roman" w:cs="Times New Roman"/>
          <w:color w:val="000000"/>
          <w:sz w:val="19"/>
          <w:szCs w:val="19"/>
          <w:shd w:val="clear" w:color="auto" w:fill="FFFFFF"/>
          <w:lang w:eastAsia="en-CA"/>
        </w:rPr>
        <w:t xml:space="preserve">: emphasizing the word </w:t>
      </w:r>
      <w:r w:rsidRPr="0088163C">
        <w:rPr>
          <w:rFonts w:ascii="Times New Roman" w:eastAsia="Times New Roman" w:hAnsi="Times New Roman" w:cs="Times New Roman"/>
          <w:i/>
          <w:iCs/>
          <w:color w:val="000000"/>
          <w:sz w:val="19"/>
          <w:szCs w:val="19"/>
          <w:shd w:val="clear" w:color="auto" w:fill="FFFFFF"/>
          <w:lang w:eastAsia="en-CA"/>
        </w:rPr>
        <w:t>Last</w:t>
      </w:r>
      <w:r w:rsidRPr="0088163C">
        <w:rPr>
          <w:rFonts w:ascii="Times New Roman" w:eastAsia="Times New Roman" w:hAnsi="Times New Roman" w:cs="Times New Roman"/>
          <w:color w:val="000000"/>
          <w:sz w:val="19"/>
          <w:szCs w:val="19"/>
          <w:shd w:val="clear" w:color="auto" w:fill="FFFFFF"/>
          <w:lang w:eastAsia="en-CA"/>
        </w:rPr>
        <w:t xml:space="preserve"> as the ending of the poem implies; the Duke, identified as "Ferrara" in the poem's speech prefix, is negotiating for his next Duchess. In 1842 the title was "Italy and France. I. -- Italy" (then the poem was paired with "Count </w:t>
      </w:r>
      <w:proofErr w:type="spellStart"/>
      <w:r w:rsidRPr="0088163C">
        <w:rPr>
          <w:rFonts w:ascii="Times New Roman" w:eastAsia="Times New Roman" w:hAnsi="Times New Roman" w:cs="Times New Roman"/>
          <w:color w:val="000000"/>
          <w:sz w:val="19"/>
          <w:szCs w:val="19"/>
          <w:shd w:val="clear" w:color="auto" w:fill="FFFFFF"/>
          <w:lang w:eastAsia="en-CA"/>
        </w:rPr>
        <w:t>Gismond</w:t>
      </w:r>
      <w:proofErr w:type="spellEnd"/>
      <w:r w:rsidRPr="0088163C">
        <w:rPr>
          <w:rFonts w:ascii="Times New Roman" w:eastAsia="Times New Roman" w:hAnsi="Times New Roman" w:cs="Times New Roman"/>
          <w:color w:val="000000"/>
          <w:sz w:val="19"/>
          <w:szCs w:val="19"/>
          <w:shd w:val="clear" w:color="auto" w:fill="FFFFFF"/>
          <w:lang w:eastAsia="en-CA"/>
        </w:rPr>
        <w:t xml:space="preserve">: Aix in Provence," which followed). </w:t>
      </w:r>
      <w:r w:rsidRPr="0088163C">
        <w:rPr>
          <w:rFonts w:ascii="Times New Roman" w:eastAsia="Times New Roman" w:hAnsi="Times New Roman" w:cs="Times New Roman"/>
          <w:i/>
          <w:iCs/>
          <w:color w:val="000000"/>
          <w:sz w:val="19"/>
          <w:szCs w:val="19"/>
          <w:shd w:val="clear" w:color="auto" w:fill="FFFFFF"/>
          <w:lang w:eastAsia="en-CA"/>
        </w:rPr>
        <w:t>Ferrara</w:t>
      </w:r>
      <w:r w:rsidRPr="0088163C">
        <w:rPr>
          <w:rFonts w:ascii="Times New Roman" w:eastAsia="Times New Roman" w:hAnsi="Times New Roman" w:cs="Times New Roman"/>
          <w:color w:val="000000"/>
          <w:sz w:val="19"/>
          <w:szCs w:val="19"/>
          <w:shd w:val="clear" w:color="auto" w:fill="FFFFFF"/>
          <w:lang w:eastAsia="en-CA"/>
        </w:rPr>
        <w:t xml:space="preserve">: most likely, Browning intended Alfonso II (1533-1598), fifth duke of Ferrara, in northern Italy, from 1559 to 1597, </w:t>
      </w:r>
      <w:r w:rsidRPr="0088163C">
        <w:rPr>
          <w:rFonts w:ascii="Times New Roman" w:eastAsia="Times New Roman" w:hAnsi="Times New Roman" w:cs="Times New Roman"/>
          <w:color w:val="000000"/>
          <w:sz w:val="19"/>
          <w:szCs w:val="19"/>
          <w:shd w:val="clear" w:color="auto" w:fill="FFFFFF"/>
          <w:lang w:eastAsia="en-CA"/>
        </w:rPr>
        <w:lastRenderedPageBreak/>
        <w:t xml:space="preserve">and the last member of the Este family. He married his first wife, 14-year-old Lucrezia, a daughter of the </w:t>
      </w:r>
      <w:proofErr w:type="spellStart"/>
      <w:r w:rsidRPr="0088163C">
        <w:rPr>
          <w:rFonts w:ascii="Times New Roman" w:eastAsia="Times New Roman" w:hAnsi="Times New Roman" w:cs="Times New Roman"/>
          <w:color w:val="000000"/>
          <w:sz w:val="19"/>
          <w:szCs w:val="19"/>
          <w:shd w:val="clear" w:color="auto" w:fill="FFFFFF"/>
          <w:lang w:eastAsia="en-CA"/>
        </w:rPr>
        <w:t>Cosimo</w:t>
      </w:r>
      <w:proofErr w:type="spellEnd"/>
      <w:r w:rsidRPr="0088163C">
        <w:rPr>
          <w:rFonts w:ascii="Times New Roman" w:eastAsia="Times New Roman" w:hAnsi="Times New Roman" w:cs="Times New Roman"/>
          <w:color w:val="000000"/>
          <w:sz w:val="19"/>
          <w:szCs w:val="19"/>
          <w:shd w:val="clear" w:color="auto" w:fill="FFFFFF"/>
          <w:lang w:eastAsia="en-CA"/>
        </w:rPr>
        <w:t xml:space="preserve"> I de' Medici, in 1558 and three days later left her for a two-year period. She died, 17 years old, in what some thought suspicious circumstances. Alfonso contrived to meet his second to-be spouse, Barbara of Austria, in Innsbruck in July 1565. Nikolaus </w:t>
      </w:r>
      <w:proofErr w:type="spellStart"/>
      <w:r w:rsidRPr="0088163C">
        <w:rPr>
          <w:rFonts w:ascii="Times New Roman" w:eastAsia="Times New Roman" w:hAnsi="Times New Roman" w:cs="Times New Roman"/>
          <w:color w:val="000000"/>
          <w:sz w:val="19"/>
          <w:szCs w:val="19"/>
          <w:shd w:val="clear" w:color="auto" w:fill="FFFFFF"/>
          <w:lang w:eastAsia="en-CA"/>
        </w:rPr>
        <w:t>Mardruz</w:t>
      </w:r>
      <w:proofErr w:type="spellEnd"/>
      <w:r w:rsidRPr="0088163C">
        <w:rPr>
          <w:rFonts w:ascii="Times New Roman" w:eastAsia="Times New Roman" w:hAnsi="Times New Roman" w:cs="Times New Roman"/>
          <w:color w:val="000000"/>
          <w:sz w:val="19"/>
          <w:szCs w:val="19"/>
          <w:shd w:val="clear" w:color="auto" w:fill="FFFFFF"/>
          <w:lang w:eastAsia="en-CA"/>
        </w:rPr>
        <w:t xml:space="preserve">, who took orders from Ferdinand II, count of Tyrol, led Barbara's entourage then. This source was discovered by Louis S. Friedland and published in "Ferrara and </w:t>
      </w:r>
      <w:r w:rsidRPr="0088163C">
        <w:rPr>
          <w:rFonts w:ascii="Times New Roman" w:eastAsia="Times New Roman" w:hAnsi="Times New Roman" w:cs="Times New Roman"/>
          <w:i/>
          <w:iCs/>
          <w:color w:val="000000"/>
          <w:sz w:val="19"/>
          <w:szCs w:val="19"/>
          <w:shd w:val="clear" w:color="auto" w:fill="FFFFFF"/>
          <w:lang w:eastAsia="en-CA"/>
        </w:rPr>
        <w:t>My Last Duchess</w:t>
      </w:r>
      <w:r w:rsidRPr="0088163C">
        <w:rPr>
          <w:rFonts w:ascii="Times New Roman" w:eastAsia="Times New Roman" w:hAnsi="Times New Roman" w:cs="Times New Roman"/>
          <w:color w:val="000000"/>
          <w:sz w:val="19"/>
          <w:szCs w:val="19"/>
          <w:shd w:val="clear" w:color="auto" w:fill="FFFFFF"/>
          <w:lang w:eastAsia="en-CA"/>
        </w:rPr>
        <w:t xml:space="preserve">," </w:t>
      </w:r>
      <w:r w:rsidRPr="0088163C">
        <w:rPr>
          <w:rFonts w:ascii="Times New Roman" w:eastAsia="Times New Roman" w:hAnsi="Times New Roman" w:cs="Times New Roman"/>
          <w:i/>
          <w:iCs/>
          <w:color w:val="000000"/>
          <w:sz w:val="19"/>
          <w:szCs w:val="19"/>
          <w:shd w:val="clear" w:color="auto" w:fill="FFFFFF"/>
          <w:lang w:eastAsia="en-CA"/>
        </w:rPr>
        <w:t>Studies in Philology</w:t>
      </w:r>
      <w:r w:rsidRPr="0088163C">
        <w:rPr>
          <w:rFonts w:ascii="Times New Roman" w:eastAsia="Times New Roman" w:hAnsi="Times New Roman" w:cs="Times New Roman"/>
          <w:color w:val="000000"/>
          <w:sz w:val="19"/>
          <w:szCs w:val="19"/>
          <w:shd w:val="clear" w:color="auto" w:fill="FFFFFF"/>
          <w:lang w:eastAsia="en-CA"/>
        </w:rPr>
        <w:t xml:space="preserve"> 33 (1936): 656-84.</w:t>
      </w:r>
    </w:p>
    <w:p w14:paraId="573B803B"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4" w:anchor="poemline-5" w:history="1">
        <w:r w:rsidRPr="0088163C">
          <w:rPr>
            <w:rFonts w:ascii="Times New Roman" w:eastAsia="Times New Roman" w:hAnsi="Times New Roman" w:cs="Times New Roman"/>
            <w:color w:val="1155CC"/>
            <w:sz w:val="19"/>
            <w:szCs w:val="19"/>
            <w:u w:val="single"/>
            <w:shd w:val="clear" w:color="auto" w:fill="FFFFFF"/>
            <w:lang w:eastAsia="en-CA"/>
          </w:rPr>
          <w:t>3]</w:t>
        </w:r>
      </w:hyperlink>
    </w:p>
    <w:p w14:paraId="20B32A75"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proofErr w:type="spellStart"/>
      <w:r w:rsidRPr="0088163C">
        <w:rPr>
          <w:rFonts w:ascii="Times New Roman" w:eastAsia="Times New Roman" w:hAnsi="Times New Roman" w:cs="Times New Roman"/>
          <w:i/>
          <w:iCs/>
          <w:color w:val="000000"/>
          <w:sz w:val="19"/>
          <w:szCs w:val="19"/>
          <w:shd w:val="clear" w:color="auto" w:fill="FFFFFF"/>
          <w:lang w:eastAsia="en-CA"/>
        </w:rPr>
        <w:t>Frà</w:t>
      </w:r>
      <w:proofErr w:type="spellEnd"/>
      <w:r w:rsidRPr="0088163C">
        <w:rPr>
          <w:rFonts w:ascii="Times New Roman" w:eastAsia="Times New Roman" w:hAnsi="Times New Roman" w:cs="Times New Roman"/>
          <w:i/>
          <w:iCs/>
          <w:color w:val="000000"/>
          <w:sz w:val="19"/>
          <w:szCs w:val="19"/>
          <w:shd w:val="clear" w:color="auto" w:fill="FFFFFF"/>
          <w:lang w:eastAsia="en-CA"/>
        </w:rPr>
        <w:t xml:space="preserve"> Pandolf</w:t>
      </w:r>
      <w:r w:rsidRPr="0088163C">
        <w:rPr>
          <w:rFonts w:ascii="Times New Roman" w:eastAsia="Times New Roman" w:hAnsi="Times New Roman" w:cs="Times New Roman"/>
          <w:color w:val="000000"/>
          <w:sz w:val="19"/>
          <w:szCs w:val="19"/>
          <w:shd w:val="clear" w:color="auto" w:fill="FFFFFF"/>
          <w:lang w:eastAsia="en-CA"/>
        </w:rPr>
        <w:t>: a painter not recorded in history, a member of religious orders and so, on the surface of things, unlikely to have seduced the Duchess. No known painting has been linked to Browning's poem.</w:t>
      </w:r>
    </w:p>
    <w:p w14:paraId="14709356"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5" w:anchor="poemline-8" w:history="1">
        <w:r w:rsidRPr="0088163C">
          <w:rPr>
            <w:rFonts w:ascii="Times New Roman" w:eastAsia="Times New Roman" w:hAnsi="Times New Roman" w:cs="Times New Roman"/>
            <w:color w:val="1155CC"/>
            <w:sz w:val="19"/>
            <w:szCs w:val="19"/>
            <w:u w:val="single"/>
            <w:shd w:val="clear" w:color="auto" w:fill="FFFFFF"/>
            <w:lang w:eastAsia="en-CA"/>
          </w:rPr>
          <w:t>6]</w:t>
        </w:r>
      </w:hyperlink>
    </w:p>
    <w:p w14:paraId="3DD112FF"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by design</w:t>
      </w:r>
      <w:r w:rsidRPr="0088163C">
        <w:rPr>
          <w:rFonts w:ascii="Times New Roman" w:eastAsia="Times New Roman" w:hAnsi="Times New Roman" w:cs="Times New Roman"/>
          <w:color w:val="000000"/>
          <w:sz w:val="19"/>
          <w:szCs w:val="19"/>
          <w:shd w:val="clear" w:color="auto" w:fill="FFFFFF"/>
          <w:lang w:eastAsia="en-CA"/>
        </w:rPr>
        <w:t xml:space="preserve">: when put the query, "By what design?", Browning answered: "To have some occasion for telling the story, and illustrating part of it" (A. Allen Brockington, "Robert Browning's Answers to Questions concerning some of his Poems," </w:t>
      </w:r>
      <w:r w:rsidRPr="0088163C">
        <w:rPr>
          <w:rFonts w:ascii="Times New Roman" w:eastAsia="Times New Roman" w:hAnsi="Times New Roman" w:cs="Times New Roman"/>
          <w:i/>
          <w:iCs/>
          <w:color w:val="000000"/>
          <w:sz w:val="19"/>
          <w:szCs w:val="19"/>
          <w:shd w:val="clear" w:color="auto" w:fill="FFFFFF"/>
          <w:lang w:eastAsia="en-CA"/>
        </w:rPr>
        <w:t>Cornhill Magazine</w:t>
      </w:r>
      <w:r w:rsidRPr="0088163C">
        <w:rPr>
          <w:rFonts w:ascii="Times New Roman" w:eastAsia="Times New Roman" w:hAnsi="Times New Roman" w:cs="Times New Roman"/>
          <w:color w:val="000000"/>
          <w:sz w:val="19"/>
          <w:szCs w:val="19"/>
          <w:shd w:val="clear" w:color="auto" w:fill="FFFFFF"/>
          <w:lang w:eastAsia="en-CA"/>
        </w:rPr>
        <w:t xml:space="preserve"> [March 1914]: 316).</w:t>
      </w:r>
    </w:p>
    <w:p w14:paraId="18D2A8CA"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6" w:anchor="poemline-15" w:history="1">
        <w:r w:rsidRPr="0088163C">
          <w:rPr>
            <w:rFonts w:ascii="Times New Roman" w:eastAsia="Times New Roman" w:hAnsi="Times New Roman" w:cs="Times New Roman"/>
            <w:color w:val="1155CC"/>
            <w:sz w:val="19"/>
            <w:szCs w:val="19"/>
            <w:u w:val="single"/>
            <w:shd w:val="clear" w:color="auto" w:fill="FFFFFF"/>
            <w:lang w:eastAsia="en-CA"/>
          </w:rPr>
          <w:t>13]</w:t>
        </w:r>
      </w:hyperlink>
    </w:p>
    <w:p w14:paraId="64A2134A"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you</w:t>
      </w:r>
      <w:r w:rsidRPr="0088163C">
        <w:rPr>
          <w:rFonts w:ascii="Times New Roman" w:eastAsia="Times New Roman" w:hAnsi="Times New Roman" w:cs="Times New Roman"/>
          <w:color w:val="000000"/>
          <w:sz w:val="19"/>
          <w:szCs w:val="19"/>
          <w:shd w:val="clear" w:color="auto" w:fill="FFFFFF"/>
          <w:lang w:eastAsia="en-CA"/>
        </w:rPr>
        <w:t xml:space="preserve">: presumably Browning had in mind Nikolaus </w:t>
      </w:r>
      <w:proofErr w:type="spellStart"/>
      <w:r w:rsidRPr="0088163C">
        <w:rPr>
          <w:rFonts w:ascii="Times New Roman" w:eastAsia="Times New Roman" w:hAnsi="Times New Roman" w:cs="Times New Roman"/>
          <w:color w:val="000000"/>
          <w:sz w:val="19"/>
          <w:szCs w:val="19"/>
          <w:shd w:val="clear" w:color="auto" w:fill="FFFFFF"/>
          <w:lang w:eastAsia="en-CA"/>
        </w:rPr>
        <w:t>Mardruz</w:t>
      </w:r>
      <w:proofErr w:type="spellEnd"/>
      <w:r w:rsidRPr="0088163C">
        <w:rPr>
          <w:rFonts w:ascii="Times New Roman" w:eastAsia="Times New Roman" w:hAnsi="Times New Roman" w:cs="Times New Roman"/>
          <w:color w:val="000000"/>
          <w:sz w:val="19"/>
          <w:szCs w:val="19"/>
          <w:shd w:val="clear" w:color="auto" w:fill="FFFFFF"/>
          <w:lang w:eastAsia="en-CA"/>
        </w:rPr>
        <w:t>.</w:t>
      </w:r>
    </w:p>
    <w:p w14:paraId="38CAE9C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7" w:anchor="poemline-18" w:history="1">
        <w:r w:rsidRPr="0088163C">
          <w:rPr>
            <w:rFonts w:ascii="Times New Roman" w:eastAsia="Times New Roman" w:hAnsi="Times New Roman" w:cs="Times New Roman"/>
            <w:color w:val="1155CC"/>
            <w:sz w:val="19"/>
            <w:szCs w:val="19"/>
            <w:u w:val="single"/>
            <w:shd w:val="clear" w:color="auto" w:fill="FFFFFF"/>
            <w:lang w:eastAsia="en-CA"/>
          </w:rPr>
          <w:t>16]</w:t>
        </w:r>
      </w:hyperlink>
    </w:p>
    <w:p w14:paraId="5B7766B6"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mantle</w:t>
      </w:r>
      <w:r w:rsidRPr="0088163C">
        <w:rPr>
          <w:rFonts w:ascii="Times New Roman" w:eastAsia="Times New Roman" w:hAnsi="Times New Roman" w:cs="Times New Roman"/>
          <w:color w:val="000000"/>
          <w:sz w:val="19"/>
          <w:szCs w:val="19"/>
          <w:shd w:val="clear" w:color="auto" w:fill="FFFFFF"/>
          <w:lang w:eastAsia="en-CA"/>
        </w:rPr>
        <w:t>: loose cloak without sleeves.</w:t>
      </w:r>
    </w:p>
    <w:p w14:paraId="0EAC31C8"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8" w:anchor="poemline-24" w:history="1">
        <w:r w:rsidRPr="0088163C">
          <w:rPr>
            <w:rFonts w:ascii="Times New Roman" w:eastAsia="Times New Roman" w:hAnsi="Times New Roman" w:cs="Times New Roman"/>
            <w:color w:val="1155CC"/>
            <w:sz w:val="19"/>
            <w:szCs w:val="19"/>
            <w:u w:val="single"/>
            <w:shd w:val="clear" w:color="auto" w:fill="FFFFFF"/>
            <w:lang w:eastAsia="en-CA"/>
          </w:rPr>
          <w:t>22]</w:t>
        </w:r>
      </w:hyperlink>
    </w:p>
    <w:p w14:paraId="7EFE7B14"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19"/>
          <w:szCs w:val="19"/>
          <w:shd w:val="clear" w:color="auto" w:fill="FFFFFF"/>
          <w:lang w:eastAsia="en-CA"/>
        </w:rPr>
        <w:t>When questioned, "Was she in fact shallow and easily and equally well pleased with any favour or did the Duke so describe her as a supercilious cover to real and well justified jealousy?" Browning answered: "As an excuse -- mainly to himself -- for taking revenge on one who had unwittingly wounded his absurdly pretentious vanity, by failing to recognise his superiority in even the most trifling matters" (Brockington).</w:t>
      </w:r>
    </w:p>
    <w:p w14:paraId="03C49BAA"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29" w:anchor="poemline-27" w:history="1">
        <w:r w:rsidRPr="0088163C">
          <w:rPr>
            <w:rFonts w:ascii="Times New Roman" w:eastAsia="Times New Roman" w:hAnsi="Times New Roman" w:cs="Times New Roman"/>
            <w:color w:val="1155CC"/>
            <w:sz w:val="19"/>
            <w:szCs w:val="19"/>
            <w:u w:val="single"/>
            <w:shd w:val="clear" w:color="auto" w:fill="FFFFFF"/>
            <w:lang w:eastAsia="en-CA"/>
          </w:rPr>
          <w:t>25]</w:t>
        </w:r>
      </w:hyperlink>
    </w:p>
    <w:p w14:paraId="289483BA"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My favour</w:t>
      </w:r>
      <w:r w:rsidRPr="0088163C">
        <w:rPr>
          <w:rFonts w:ascii="Times New Roman" w:eastAsia="Times New Roman" w:hAnsi="Times New Roman" w:cs="Times New Roman"/>
          <w:color w:val="000000"/>
          <w:sz w:val="19"/>
          <w:szCs w:val="19"/>
          <w:shd w:val="clear" w:color="auto" w:fill="FFFFFF"/>
          <w:lang w:eastAsia="en-CA"/>
        </w:rPr>
        <w:t>: a love-gift such as a ribbon.</w:t>
      </w:r>
    </w:p>
    <w:p w14:paraId="648E4E89"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0" w:anchor="poemline-32" w:history="1">
        <w:r w:rsidRPr="0088163C">
          <w:rPr>
            <w:rFonts w:ascii="Times New Roman" w:eastAsia="Times New Roman" w:hAnsi="Times New Roman" w:cs="Times New Roman"/>
            <w:color w:val="1155CC"/>
            <w:sz w:val="19"/>
            <w:szCs w:val="19"/>
            <w:u w:val="single"/>
            <w:shd w:val="clear" w:color="auto" w:fill="FFFFFF"/>
            <w:lang w:eastAsia="en-CA"/>
          </w:rPr>
          <w:t>30]</w:t>
        </w:r>
      </w:hyperlink>
    </w:p>
    <w:p w14:paraId="4267C10D"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approving</w:t>
      </w:r>
      <w:r w:rsidRPr="0088163C">
        <w:rPr>
          <w:rFonts w:ascii="Times New Roman" w:eastAsia="Times New Roman" w:hAnsi="Times New Roman" w:cs="Times New Roman"/>
          <w:color w:val="000000"/>
          <w:sz w:val="19"/>
          <w:szCs w:val="19"/>
          <w:shd w:val="clear" w:color="auto" w:fill="FFFFFF"/>
          <w:lang w:eastAsia="en-CA"/>
        </w:rPr>
        <w:t>: "forward" in 1842.</w:t>
      </w:r>
    </w:p>
    <w:p w14:paraId="2165DD0D"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1" w:anchor="poemline-35" w:history="1">
        <w:r w:rsidRPr="0088163C">
          <w:rPr>
            <w:rFonts w:ascii="Times New Roman" w:eastAsia="Times New Roman" w:hAnsi="Times New Roman" w:cs="Times New Roman"/>
            <w:color w:val="1155CC"/>
            <w:sz w:val="19"/>
            <w:szCs w:val="19"/>
            <w:u w:val="single"/>
            <w:shd w:val="clear" w:color="auto" w:fill="FFFFFF"/>
            <w:lang w:eastAsia="en-CA"/>
          </w:rPr>
          <w:t>33]</w:t>
        </w:r>
      </w:hyperlink>
    </w:p>
    <w:p w14:paraId="5BDE0095"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a nine-hundred-years-old name</w:t>
      </w:r>
      <w:r w:rsidRPr="0088163C">
        <w:rPr>
          <w:rFonts w:ascii="Times New Roman" w:eastAsia="Times New Roman" w:hAnsi="Times New Roman" w:cs="Times New Roman"/>
          <w:color w:val="000000"/>
          <w:sz w:val="19"/>
          <w:szCs w:val="19"/>
          <w:shd w:val="clear" w:color="auto" w:fill="FFFFFF"/>
          <w:lang w:eastAsia="en-CA"/>
        </w:rPr>
        <w:t xml:space="preserve">: </w:t>
      </w:r>
      <w:proofErr w:type="spellStart"/>
      <w:r w:rsidRPr="0088163C">
        <w:rPr>
          <w:rFonts w:ascii="Times New Roman" w:eastAsia="Times New Roman" w:hAnsi="Times New Roman" w:cs="Times New Roman"/>
          <w:color w:val="000000"/>
          <w:sz w:val="19"/>
          <w:szCs w:val="19"/>
          <w:shd w:val="clear" w:color="auto" w:fill="FFFFFF"/>
          <w:lang w:eastAsia="en-CA"/>
        </w:rPr>
        <w:t>Lucruzia's</w:t>
      </w:r>
      <w:proofErr w:type="spellEnd"/>
      <w:r w:rsidRPr="0088163C">
        <w:rPr>
          <w:rFonts w:ascii="Times New Roman" w:eastAsia="Times New Roman" w:hAnsi="Times New Roman" w:cs="Times New Roman"/>
          <w:color w:val="000000"/>
          <w:sz w:val="19"/>
          <w:szCs w:val="19"/>
          <w:shd w:val="clear" w:color="auto" w:fill="FFFFFF"/>
          <w:lang w:eastAsia="en-CA"/>
        </w:rPr>
        <w:t xml:space="preserve"> family, the Medici, had their recent origin in merchants, but the Este family went back 650 years (</w:t>
      </w:r>
      <w:r w:rsidRPr="0088163C">
        <w:rPr>
          <w:rFonts w:ascii="Times New Roman" w:eastAsia="Times New Roman" w:hAnsi="Times New Roman" w:cs="Times New Roman"/>
          <w:i/>
          <w:iCs/>
          <w:color w:val="000000"/>
          <w:sz w:val="19"/>
          <w:szCs w:val="19"/>
          <w:shd w:val="clear" w:color="auto" w:fill="FFFFFF"/>
          <w:lang w:eastAsia="en-CA"/>
        </w:rPr>
        <w:t>Complete Works</w:t>
      </w:r>
      <w:r w:rsidRPr="0088163C">
        <w:rPr>
          <w:rFonts w:ascii="Times New Roman" w:eastAsia="Times New Roman" w:hAnsi="Times New Roman" w:cs="Times New Roman"/>
          <w:color w:val="000000"/>
          <w:sz w:val="19"/>
          <w:szCs w:val="19"/>
          <w:shd w:val="clear" w:color="auto" w:fill="FFFFFF"/>
          <w:lang w:eastAsia="en-CA"/>
        </w:rPr>
        <w:t>, III [1971]: 372).</w:t>
      </w:r>
    </w:p>
    <w:p w14:paraId="6EC92B31"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2" w:anchor="poemline-38" w:history="1">
        <w:r w:rsidRPr="0088163C">
          <w:rPr>
            <w:rFonts w:ascii="Times New Roman" w:eastAsia="Times New Roman" w:hAnsi="Times New Roman" w:cs="Times New Roman"/>
            <w:color w:val="1155CC"/>
            <w:sz w:val="19"/>
            <w:szCs w:val="19"/>
            <w:u w:val="single"/>
            <w:shd w:val="clear" w:color="auto" w:fill="FFFFFF"/>
            <w:lang w:eastAsia="en-CA"/>
          </w:rPr>
          <w:t>36]</w:t>
        </w:r>
      </w:hyperlink>
    </w:p>
    <w:p w14:paraId="368AF98D"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to make</w:t>
      </w:r>
      <w:r w:rsidRPr="0088163C">
        <w:rPr>
          <w:rFonts w:ascii="Times New Roman" w:eastAsia="Times New Roman" w:hAnsi="Times New Roman" w:cs="Times New Roman"/>
          <w:color w:val="000000"/>
          <w:sz w:val="19"/>
          <w:szCs w:val="19"/>
          <w:shd w:val="clear" w:color="auto" w:fill="FFFFFF"/>
          <w:lang w:eastAsia="en-CA"/>
        </w:rPr>
        <w:t>: "could make" in 1842.</w:t>
      </w:r>
    </w:p>
    <w:p w14:paraId="0C946EB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3" w:anchor="poemline-41" w:history="1">
        <w:r w:rsidRPr="0088163C">
          <w:rPr>
            <w:rFonts w:ascii="Times New Roman" w:eastAsia="Times New Roman" w:hAnsi="Times New Roman" w:cs="Times New Roman"/>
            <w:color w:val="1155CC"/>
            <w:sz w:val="19"/>
            <w:szCs w:val="19"/>
            <w:u w:val="single"/>
            <w:shd w:val="clear" w:color="auto" w:fill="FFFFFF"/>
            <w:lang w:eastAsia="en-CA"/>
          </w:rPr>
          <w:t>39]</w:t>
        </w:r>
      </w:hyperlink>
    </w:p>
    <w:p w14:paraId="356829D0"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exceed the mark</w:t>
      </w:r>
      <w:r w:rsidRPr="0088163C">
        <w:rPr>
          <w:rFonts w:ascii="Times New Roman" w:eastAsia="Times New Roman" w:hAnsi="Times New Roman" w:cs="Times New Roman"/>
          <w:color w:val="000000"/>
          <w:sz w:val="19"/>
          <w:szCs w:val="19"/>
          <w:shd w:val="clear" w:color="auto" w:fill="FFFFFF"/>
          <w:lang w:eastAsia="en-CA"/>
        </w:rPr>
        <w:t>: overshoot the target (from archery).</w:t>
      </w:r>
    </w:p>
    <w:p w14:paraId="7818E767"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4" w:anchor="poemline-42" w:history="1">
        <w:r w:rsidRPr="0088163C">
          <w:rPr>
            <w:rFonts w:ascii="Times New Roman" w:eastAsia="Times New Roman" w:hAnsi="Times New Roman" w:cs="Times New Roman"/>
            <w:color w:val="1155CC"/>
            <w:sz w:val="19"/>
            <w:szCs w:val="19"/>
            <w:u w:val="single"/>
            <w:shd w:val="clear" w:color="auto" w:fill="FFFFFF"/>
            <w:lang w:eastAsia="en-CA"/>
          </w:rPr>
          <w:t>40]</w:t>
        </w:r>
      </w:hyperlink>
    </w:p>
    <w:p w14:paraId="6E724843"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lessoned</w:t>
      </w:r>
      <w:r w:rsidRPr="0088163C">
        <w:rPr>
          <w:rFonts w:ascii="Times New Roman" w:eastAsia="Times New Roman" w:hAnsi="Times New Roman" w:cs="Times New Roman"/>
          <w:color w:val="000000"/>
          <w:sz w:val="19"/>
          <w:szCs w:val="19"/>
          <w:shd w:val="clear" w:color="auto" w:fill="FFFFFF"/>
          <w:lang w:eastAsia="en-CA"/>
        </w:rPr>
        <w:t>: put to school, instructed; possibly punning on "lessened," `diminished.'</w:t>
      </w:r>
    </w:p>
    <w:p w14:paraId="314B1745"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5" w:anchor="poemline-47" w:history="1">
        <w:r w:rsidRPr="0088163C">
          <w:rPr>
            <w:rFonts w:ascii="Times New Roman" w:eastAsia="Times New Roman" w:hAnsi="Times New Roman" w:cs="Times New Roman"/>
            <w:color w:val="1155CC"/>
            <w:sz w:val="19"/>
            <w:szCs w:val="19"/>
            <w:u w:val="single"/>
            <w:shd w:val="clear" w:color="auto" w:fill="FFFFFF"/>
            <w:lang w:eastAsia="en-CA"/>
          </w:rPr>
          <w:t>45]</w:t>
        </w:r>
      </w:hyperlink>
    </w:p>
    <w:p w14:paraId="28C87F52"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I gave commands</w:t>
      </w:r>
      <w:r w:rsidRPr="0088163C">
        <w:rPr>
          <w:rFonts w:ascii="Times New Roman" w:eastAsia="Times New Roman" w:hAnsi="Times New Roman" w:cs="Times New Roman"/>
          <w:color w:val="000000"/>
          <w:sz w:val="19"/>
          <w:szCs w:val="19"/>
          <w:shd w:val="clear" w:color="auto" w:fill="FFFFFF"/>
          <w:lang w:eastAsia="en-CA"/>
        </w:rPr>
        <w:t xml:space="preserve">: when asked what this meant, Browning said first, "I meant that the commands were that she should be put to death," but then continued, "with a characteristic dash of expression, and as if the thought had just started in his mind, `Or he might have had her shut up in a convent"' (Hiram </w:t>
      </w:r>
      <w:proofErr w:type="spellStart"/>
      <w:r w:rsidRPr="0088163C">
        <w:rPr>
          <w:rFonts w:ascii="Times New Roman" w:eastAsia="Times New Roman" w:hAnsi="Times New Roman" w:cs="Times New Roman"/>
          <w:color w:val="000000"/>
          <w:sz w:val="19"/>
          <w:szCs w:val="19"/>
          <w:shd w:val="clear" w:color="auto" w:fill="FFFFFF"/>
          <w:lang w:eastAsia="en-CA"/>
        </w:rPr>
        <w:t>Corson</w:t>
      </w:r>
      <w:proofErr w:type="spellEnd"/>
      <w:r w:rsidRPr="0088163C">
        <w:rPr>
          <w:rFonts w:ascii="Times New Roman" w:eastAsia="Times New Roman" w:hAnsi="Times New Roman" w:cs="Times New Roman"/>
          <w:color w:val="000000"/>
          <w:sz w:val="19"/>
          <w:szCs w:val="19"/>
          <w:shd w:val="clear" w:color="auto" w:fill="FFFFFF"/>
          <w:lang w:eastAsia="en-CA"/>
        </w:rPr>
        <w:t xml:space="preserve">, </w:t>
      </w:r>
      <w:r w:rsidRPr="0088163C">
        <w:rPr>
          <w:rFonts w:ascii="Times New Roman" w:eastAsia="Times New Roman" w:hAnsi="Times New Roman" w:cs="Times New Roman"/>
          <w:i/>
          <w:iCs/>
          <w:color w:val="000000"/>
          <w:sz w:val="19"/>
          <w:szCs w:val="19"/>
          <w:shd w:val="clear" w:color="auto" w:fill="FFFFFF"/>
          <w:lang w:eastAsia="en-CA"/>
        </w:rPr>
        <w:t>An Introduction to the Study of Robert Browning's Poetry</w:t>
      </w:r>
      <w:r w:rsidRPr="0088163C">
        <w:rPr>
          <w:rFonts w:ascii="Times New Roman" w:eastAsia="Times New Roman" w:hAnsi="Times New Roman" w:cs="Times New Roman"/>
          <w:color w:val="000000"/>
          <w:sz w:val="19"/>
          <w:szCs w:val="19"/>
          <w:shd w:val="clear" w:color="auto" w:fill="FFFFFF"/>
          <w:lang w:eastAsia="en-CA"/>
        </w:rPr>
        <w:t xml:space="preserve">, 3rd </w:t>
      </w:r>
      <w:proofErr w:type="spellStart"/>
      <w:r w:rsidRPr="0088163C">
        <w:rPr>
          <w:rFonts w:ascii="Times New Roman" w:eastAsia="Times New Roman" w:hAnsi="Times New Roman" w:cs="Times New Roman"/>
          <w:color w:val="000000"/>
          <w:sz w:val="19"/>
          <w:szCs w:val="19"/>
          <w:shd w:val="clear" w:color="auto" w:fill="FFFFFF"/>
          <w:lang w:eastAsia="en-CA"/>
        </w:rPr>
        <w:t>edn</w:t>
      </w:r>
      <w:proofErr w:type="spellEnd"/>
      <w:r w:rsidRPr="0088163C">
        <w:rPr>
          <w:rFonts w:ascii="Times New Roman" w:eastAsia="Times New Roman" w:hAnsi="Times New Roman" w:cs="Times New Roman"/>
          <w:color w:val="000000"/>
          <w:sz w:val="19"/>
          <w:szCs w:val="19"/>
          <w:shd w:val="clear" w:color="auto" w:fill="FFFFFF"/>
          <w:lang w:eastAsia="en-CA"/>
        </w:rPr>
        <w:t>. [Boston, 1899]: viii).</w:t>
      </w:r>
    </w:p>
    <w:p w14:paraId="2EC92AAE"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6" w:anchor="poemline-51" w:history="1">
        <w:r w:rsidRPr="0088163C">
          <w:rPr>
            <w:rFonts w:ascii="Times New Roman" w:eastAsia="Times New Roman" w:hAnsi="Times New Roman" w:cs="Times New Roman"/>
            <w:color w:val="1155CC"/>
            <w:sz w:val="19"/>
            <w:szCs w:val="19"/>
            <w:u w:val="single"/>
            <w:shd w:val="clear" w:color="auto" w:fill="FFFFFF"/>
            <w:lang w:eastAsia="en-CA"/>
          </w:rPr>
          <w:t>49]</w:t>
        </w:r>
      </w:hyperlink>
    </w:p>
    <w:p w14:paraId="76773065"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The Count</w:t>
      </w:r>
      <w:r w:rsidRPr="0088163C">
        <w:rPr>
          <w:rFonts w:ascii="Times New Roman" w:eastAsia="Times New Roman" w:hAnsi="Times New Roman" w:cs="Times New Roman"/>
          <w:color w:val="000000"/>
          <w:sz w:val="19"/>
          <w:szCs w:val="19"/>
          <w:shd w:val="clear" w:color="auto" w:fill="FFFFFF"/>
          <w:lang w:eastAsia="en-CA"/>
        </w:rPr>
        <w:t xml:space="preserve">: </w:t>
      </w:r>
      <w:proofErr w:type="gramStart"/>
      <w:r w:rsidRPr="0088163C">
        <w:rPr>
          <w:rFonts w:ascii="Times New Roman" w:eastAsia="Times New Roman" w:hAnsi="Times New Roman" w:cs="Times New Roman"/>
          <w:color w:val="000000"/>
          <w:sz w:val="19"/>
          <w:szCs w:val="19"/>
          <w:shd w:val="clear" w:color="auto" w:fill="FFFFFF"/>
          <w:lang w:eastAsia="en-CA"/>
        </w:rPr>
        <w:t>presumably</w:t>
      </w:r>
      <w:proofErr w:type="gramEnd"/>
      <w:r w:rsidRPr="0088163C">
        <w:rPr>
          <w:rFonts w:ascii="Times New Roman" w:eastAsia="Times New Roman" w:hAnsi="Times New Roman" w:cs="Times New Roman"/>
          <w:color w:val="000000"/>
          <w:sz w:val="19"/>
          <w:szCs w:val="19"/>
          <w:shd w:val="clear" w:color="auto" w:fill="FFFFFF"/>
          <w:lang w:eastAsia="en-CA"/>
        </w:rPr>
        <w:t xml:space="preserve"> Ferdinand II, count of Tyrol, who led the negotiations for the marriage of Alfonso II and Barbara of Austria.</w:t>
      </w:r>
    </w:p>
    <w:p w14:paraId="55889511" w14:textId="77777777" w:rsidR="0088163C" w:rsidRPr="0088163C" w:rsidRDefault="0088163C" w:rsidP="0088163C">
      <w:pPr>
        <w:numPr>
          <w:ilvl w:val="0"/>
          <w:numId w:val="2"/>
        </w:numPr>
        <w:shd w:val="clear" w:color="auto" w:fill="FFFFFF"/>
        <w:spacing w:after="0" w:line="240" w:lineRule="auto"/>
        <w:textAlignment w:val="baseline"/>
        <w:rPr>
          <w:rFonts w:ascii="Times New Roman" w:eastAsia="Times New Roman" w:hAnsi="Times New Roman" w:cs="Times New Roman"/>
          <w:color w:val="231F20"/>
          <w:sz w:val="27"/>
          <w:szCs w:val="27"/>
          <w:lang w:eastAsia="en-CA"/>
        </w:rPr>
      </w:pPr>
      <w:hyperlink r:id="rId37" w:anchor="poemline-56" w:history="1">
        <w:r w:rsidRPr="0088163C">
          <w:rPr>
            <w:rFonts w:ascii="Times New Roman" w:eastAsia="Times New Roman" w:hAnsi="Times New Roman" w:cs="Times New Roman"/>
            <w:color w:val="1155CC"/>
            <w:sz w:val="19"/>
            <w:szCs w:val="19"/>
            <w:u w:val="single"/>
            <w:shd w:val="clear" w:color="auto" w:fill="FFFFFF"/>
            <w:lang w:eastAsia="en-CA"/>
          </w:rPr>
          <w:t>54]</w:t>
        </w:r>
      </w:hyperlink>
    </w:p>
    <w:p w14:paraId="73CB891C" w14:textId="77777777" w:rsidR="0088163C" w:rsidRPr="0088163C" w:rsidRDefault="0088163C" w:rsidP="0088163C">
      <w:pPr>
        <w:numPr>
          <w:ilvl w:val="0"/>
          <w:numId w:val="2"/>
        </w:numPr>
        <w:shd w:val="clear" w:color="auto" w:fill="FFFFFF"/>
        <w:spacing w:after="0" w:line="240" w:lineRule="auto"/>
        <w:ind w:right="80"/>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i/>
          <w:iCs/>
          <w:color w:val="000000"/>
          <w:sz w:val="19"/>
          <w:szCs w:val="19"/>
          <w:shd w:val="clear" w:color="auto" w:fill="FFFFFF"/>
          <w:lang w:eastAsia="en-CA"/>
        </w:rPr>
        <w:t>Neptune</w:t>
      </w:r>
      <w:r w:rsidRPr="0088163C">
        <w:rPr>
          <w:rFonts w:ascii="Times New Roman" w:eastAsia="Times New Roman" w:hAnsi="Times New Roman" w:cs="Times New Roman"/>
          <w:color w:val="000000"/>
          <w:sz w:val="19"/>
          <w:szCs w:val="19"/>
          <w:shd w:val="clear" w:color="auto" w:fill="FFFFFF"/>
          <w:lang w:eastAsia="en-CA"/>
        </w:rPr>
        <w:t xml:space="preserve">: </w:t>
      </w:r>
      <w:proofErr w:type="gramStart"/>
      <w:r w:rsidRPr="0088163C">
        <w:rPr>
          <w:rFonts w:ascii="Times New Roman" w:eastAsia="Times New Roman" w:hAnsi="Times New Roman" w:cs="Times New Roman"/>
          <w:color w:val="000000"/>
          <w:sz w:val="19"/>
          <w:szCs w:val="19"/>
          <w:shd w:val="clear" w:color="auto" w:fill="FFFFFF"/>
          <w:lang w:eastAsia="en-CA"/>
        </w:rPr>
        <w:t>the</w:t>
      </w:r>
      <w:proofErr w:type="gramEnd"/>
      <w:r w:rsidRPr="0088163C">
        <w:rPr>
          <w:rFonts w:ascii="Times New Roman" w:eastAsia="Times New Roman" w:hAnsi="Times New Roman" w:cs="Times New Roman"/>
          <w:color w:val="000000"/>
          <w:sz w:val="19"/>
          <w:szCs w:val="19"/>
          <w:shd w:val="clear" w:color="auto" w:fill="FFFFFF"/>
          <w:lang w:eastAsia="en-CA"/>
        </w:rPr>
        <w:t xml:space="preserve"> Roman god of the sea, whose chariot is often shown pulled by sea-horses.</w:t>
      </w:r>
    </w:p>
    <w:p w14:paraId="6257F281" w14:textId="77777777" w:rsidR="0088163C" w:rsidRPr="0088163C" w:rsidRDefault="0088163C" w:rsidP="0088163C">
      <w:pPr>
        <w:numPr>
          <w:ilvl w:val="0"/>
          <w:numId w:val="2"/>
        </w:numPr>
        <w:shd w:val="clear" w:color="auto" w:fill="FFFFFF"/>
        <w:spacing w:line="240" w:lineRule="auto"/>
        <w:textAlignment w:val="baseline"/>
        <w:rPr>
          <w:rFonts w:ascii="Times New Roman" w:eastAsia="Times New Roman" w:hAnsi="Times New Roman" w:cs="Times New Roman"/>
          <w:color w:val="231F20"/>
          <w:sz w:val="27"/>
          <w:szCs w:val="27"/>
          <w:lang w:eastAsia="en-CA"/>
        </w:rPr>
      </w:pPr>
      <w:hyperlink r:id="rId38" w:anchor="poemline-58" w:history="1">
        <w:r w:rsidRPr="0088163C">
          <w:rPr>
            <w:rFonts w:ascii="Times New Roman" w:eastAsia="Times New Roman" w:hAnsi="Times New Roman" w:cs="Times New Roman"/>
            <w:color w:val="1155CC"/>
            <w:sz w:val="19"/>
            <w:szCs w:val="19"/>
            <w:u w:val="single"/>
            <w:shd w:val="clear" w:color="auto" w:fill="FFFFFF"/>
            <w:lang w:eastAsia="en-CA"/>
          </w:rPr>
          <w:t>56]</w:t>
        </w:r>
      </w:hyperlink>
    </w:p>
    <w:p w14:paraId="62FF181A" w14:textId="2EB09CE0"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231F20"/>
          <w:sz w:val="24"/>
          <w:szCs w:val="24"/>
          <w:shd w:val="clear" w:color="auto" w:fill="FFFFFF"/>
          <w:lang w:eastAsia="en-CA"/>
        </w:rPr>
        <w:t xml:space="preserve">1. </w:t>
      </w:r>
      <w:r w:rsidRPr="0088163C">
        <w:rPr>
          <w:rFonts w:ascii="Arial" w:eastAsia="Times New Roman" w:hAnsi="Arial" w:cs="Arial"/>
          <w:color w:val="741B47"/>
          <w:sz w:val="24"/>
          <w:szCs w:val="24"/>
          <w:shd w:val="clear" w:color="auto" w:fill="FFFFFF"/>
          <w:lang w:eastAsia="en-CA"/>
        </w:rPr>
        <w:t xml:space="preserve">Read </w:t>
      </w:r>
      <w:hyperlink r:id="rId39" w:history="1">
        <w:r w:rsidRPr="0088163C">
          <w:rPr>
            <w:rFonts w:ascii="Arial" w:eastAsia="Times New Roman" w:hAnsi="Arial" w:cs="Arial"/>
            <w:color w:val="741B47"/>
            <w:sz w:val="24"/>
            <w:szCs w:val="24"/>
            <w:u w:val="single"/>
            <w:shd w:val="clear" w:color="auto" w:fill="FFFFFF"/>
            <w:lang w:eastAsia="en-CA"/>
          </w:rPr>
          <w:t>Dramatic Monologue: An Introduction</w:t>
        </w:r>
      </w:hyperlink>
      <w:r w:rsidRPr="0088163C">
        <w:rPr>
          <w:rFonts w:ascii="Arial" w:eastAsia="Times New Roman" w:hAnsi="Arial" w:cs="Arial"/>
          <w:color w:val="741B47"/>
          <w:sz w:val="24"/>
          <w:szCs w:val="24"/>
          <w:shd w:val="clear" w:color="auto" w:fill="FFFFFF"/>
          <w:lang w:eastAsia="en-CA"/>
        </w:rPr>
        <w:t xml:space="preserve"> at </w:t>
      </w:r>
      <w:hyperlink r:id="rId40" w:history="1">
        <w:r w:rsidRPr="0088163C">
          <w:rPr>
            <w:rStyle w:val="Hyperlink"/>
            <w:rFonts w:ascii="Arial" w:eastAsia="Times New Roman" w:hAnsi="Arial" w:cs="Arial"/>
            <w:sz w:val="24"/>
            <w:szCs w:val="24"/>
            <w:shd w:val="clear" w:color="auto" w:fill="FFFFFF"/>
            <w:lang w:eastAsia="en-CA"/>
          </w:rPr>
          <w:t>http://www.victorianweb.org/authors/rb/dm1.html</w:t>
        </w:r>
      </w:hyperlink>
    </w:p>
    <w:p w14:paraId="6F4C8418" w14:textId="77777777"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741B47"/>
          <w:sz w:val="24"/>
          <w:szCs w:val="24"/>
          <w:shd w:val="clear" w:color="auto" w:fill="FFFFFF"/>
          <w:lang w:eastAsia="en-CA"/>
        </w:rPr>
        <w:t>Note the three requirements of a Browning dramatic monologue, as detailed by Glenn Everett.</w:t>
      </w:r>
    </w:p>
    <w:p w14:paraId="65748713" w14:textId="77777777"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231F20"/>
          <w:sz w:val="24"/>
          <w:szCs w:val="24"/>
          <w:shd w:val="clear" w:color="auto" w:fill="FFFFFF"/>
          <w:lang w:eastAsia="en-CA"/>
        </w:rPr>
        <w:lastRenderedPageBreak/>
        <w:t xml:space="preserve">2. </w:t>
      </w:r>
      <w:r w:rsidRPr="0088163C">
        <w:rPr>
          <w:rFonts w:ascii="Arial" w:eastAsia="Times New Roman" w:hAnsi="Arial" w:cs="Arial"/>
          <w:color w:val="6AA84F"/>
          <w:sz w:val="24"/>
          <w:szCs w:val="24"/>
          <w:shd w:val="clear" w:color="auto" w:fill="FFFFFF"/>
          <w:lang w:eastAsia="en-CA"/>
        </w:rPr>
        <w:t xml:space="preserve">Review the </w:t>
      </w:r>
      <w:hyperlink r:id="rId41" w:history="1">
        <w:r w:rsidRPr="0088163C">
          <w:rPr>
            <w:rFonts w:ascii="Arial" w:eastAsia="Times New Roman" w:hAnsi="Arial" w:cs="Arial"/>
            <w:color w:val="6AA84F"/>
            <w:sz w:val="24"/>
            <w:szCs w:val="24"/>
            <w:u w:val="single"/>
            <w:shd w:val="clear" w:color="auto" w:fill="FFFFFF"/>
            <w:lang w:eastAsia="en-CA"/>
          </w:rPr>
          <w:t>definition and description of "dramatic monologue"</w:t>
        </w:r>
      </w:hyperlink>
      <w:r w:rsidRPr="0088163C">
        <w:rPr>
          <w:rFonts w:ascii="Arial" w:eastAsia="Times New Roman" w:hAnsi="Arial" w:cs="Arial"/>
          <w:color w:val="6AA84F"/>
          <w:sz w:val="24"/>
          <w:szCs w:val="24"/>
          <w:shd w:val="clear" w:color="auto" w:fill="FFFFFF"/>
          <w:lang w:eastAsia="en-CA"/>
        </w:rPr>
        <w:t xml:space="preserve"> from the </w:t>
      </w:r>
      <w:r w:rsidRPr="0088163C">
        <w:rPr>
          <w:rFonts w:ascii="Arial" w:eastAsia="Times New Roman" w:hAnsi="Arial" w:cs="Arial"/>
          <w:color w:val="6AA84F"/>
          <w:sz w:val="24"/>
          <w:szCs w:val="24"/>
          <w:u w:val="single"/>
          <w:shd w:val="clear" w:color="auto" w:fill="FFFFFF"/>
          <w:lang w:eastAsia="en-CA"/>
        </w:rPr>
        <w:t>Encyclopaedia Britannica</w:t>
      </w:r>
      <w:r w:rsidRPr="0088163C">
        <w:rPr>
          <w:rFonts w:ascii="Arial" w:eastAsia="Times New Roman" w:hAnsi="Arial" w:cs="Arial"/>
          <w:color w:val="6AA84F"/>
          <w:sz w:val="24"/>
          <w:szCs w:val="24"/>
          <w:shd w:val="clear" w:color="auto" w:fill="FFFFFF"/>
          <w:lang w:eastAsia="en-CA"/>
        </w:rPr>
        <w:t>:</w:t>
      </w:r>
    </w:p>
    <w:p w14:paraId="426ED592" w14:textId="77777777" w:rsidR="0088163C" w:rsidRPr="0088163C" w:rsidRDefault="0088163C" w:rsidP="0088163C">
      <w:pPr>
        <w:numPr>
          <w:ilvl w:val="0"/>
          <w:numId w:val="3"/>
        </w:numPr>
        <w:spacing w:after="0" w:line="240" w:lineRule="auto"/>
        <w:textAlignment w:val="baseline"/>
        <w:rPr>
          <w:rFonts w:ascii="Arial" w:eastAsia="Times New Roman" w:hAnsi="Arial" w:cs="Arial"/>
          <w:color w:val="231F20"/>
          <w:sz w:val="24"/>
          <w:szCs w:val="24"/>
          <w:lang w:eastAsia="en-CA"/>
        </w:rPr>
      </w:pPr>
      <w:r w:rsidRPr="0088163C">
        <w:rPr>
          <w:rFonts w:ascii="Arial" w:eastAsia="Times New Roman" w:hAnsi="Arial" w:cs="Arial"/>
          <w:b/>
          <w:bCs/>
          <w:color w:val="990000"/>
          <w:sz w:val="24"/>
          <w:szCs w:val="24"/>
          <w:shd w:val="clear" w:color="auto" w:fill="FFFFFF"/>
          <w:lang w:eastAsia="en-CA"/>
        </w:rPr>
        <w:t>Dramatic monologue</w:t>
      </w:r>
      <w:r w:rsidRPr="0088163C">
        <w:rPr>
          <w:rFonts w:ascii="Arial" w:eastAsia="Times New Roman" w:hAnsi="Arial" w:cs="Arial"/>
          <w:color w:val="1A1A1A"/>
          <w:sz w:val="24"/>
          <w:szCs w:val="24"/>
          <w:shd w:val="clear" w:color="auto" w:fill="FFFFFF"/>
          <w:lang w:eastAsia="en-CA"/>
        </w:rPr>
        <w:t xml:space="preserve">, a poem written in the form of a </w:t>
      </w:r>
      <w:hyperlink r:id="rId42" w:history="1">
        <w:r w:rsidRPr="0088163C">
          <w:rPr>
            <w:rFonts w:ascii="Arial" w:eastAsia="Times New Roman" w:hAnsi="Arial" w:cs="Arial"/>
            <w:color w:val="14599D"/>
            <w:sz w:val="24"/>
            <w:szCs w:val="24"/>
            <w:u w:val="single"/>
            <w:shd w:val="clear" w:color="auto" w:fill="FFFFFF"/>
            <w:lang w:eastAsia="en-CA"/>
          </w:rPr>
          <w:t>speech</w:t>
        </w:r>
      </w:hyperlink>
      <w:r w:rsidRPr="0088163C">
        <w:rPr>
          <w:rFonts w:ascii="Arial" w:eastAsia="Times New Roman" w:hAnsi="Arial" w:cs="Arial"/>
          <w:color w:val="1A1A1A"/>
          <w:sz w:val="24"/>
          <w:szCs w:val="24"/>
          <w:shd w:val="clear" w:color="auto" w:fill="FFFFFF"/>
          <w:lang w:eastAsia="en-CA"/>
        </w:rPr>
        <w:t xml:space="preserve"> of an individual character; it compresses into a single vivid scene a narrative sense of the speaker’s history and psychological insight into his character. Though the form is chiefly associated with </w:t>
      </w:r>
      <w:hyperlink r:id="rId43" w:history="1">
        <w:r w:rsidRPr="0088163C">
          <w:rPr>
            <w:rFonts w:ascii="Arial" w:eastAsia="Times New Roman" w:hAnsi="Arial" w:cs="Arial"/>
            <w:color w:val="990000"/>
            <w:sz w:val="24"/>
            <w:szCs w:val="24"/>
            <w:u w:val="single"/>
            <w:shd w:val="clear" w:color="auto" w:fill="FFFFFF"/>
            <w:lang w:eastAsia="en-CA"/>
          </w:rPr>
          <w:t>Robert Browning</w:t>
        </w:r>
      </w:hyperlink>
      <w:r w:rsidRPr="0088163C">
        <w:rPr>
          <w:rFonts w:ascii="Arial" w:eastAsia="Times New Roman" w:hAnsi="Arial" w:cs="Arial"/>
          <w:color w:val="1A1A1A"/>
          <w:sz w:val="24"/>
          <w:szCs w:val="24"/>
          <w:shd w:val="clear" w:color="auto" w:fill="FFFFFF"/>
          <w:lang w:eastAsia="en-CA"/>
        </w:rPr>
        <w:t xml:space="preserve">, who raised it to a highly sophisticated level in such poems as “My Last Duchess,” “The Bishop Orders His Tomb at St. </w:t>
      </w:r>
      <w:proofErr w:type="spellStart"/>
      <w:r w:rsidRPr="0088163C">
        <w:rPr>
          <w:rFonts w:ascii="Arial" w:eastAsia="Times New Roman" w:hAnsi="Arial" w:cs="Arial"/>
          <w:color w:val="1A1A1A"/>
          <w:sz w:val="24"/>
          <w:szCs w:val="24"/>
          <w:shd w:val="clear" w:color="auto" w:fill="FFFFFF"/>
          <w:lang w:eastAsia="en-CA"/>
        </w:rPr>
        <w:t>Praxed’s</w:t>
      </w:r>
      <w:proofErr w:type="spellEnd"/>
      <w:r w:rsidRPr="0088163C">
        <w:rPr>
          <w:rFonts w:ascii="Arial" w:eastAsia="Times New Roman" w:hAnsi="Arial" w:cs="Arial"/>
          <w:color w:val="1A1A1A"/>
          <w:sz w:val="24"/>
          <w:szCs w:val="24"/>
          <w:shd w:val="clear" w:color="auto" w:fill="FFFFFF"/>
          <w:lang w:eastAsia="en-CA"/>
        </w:rPr>
        <w:t xml:space="preserve"> Church,” “Fra Lippo Lippi,” and “Andrea del </w:t>
      </w:r>
      <w:proofErr w:type="spellStart"/>
      <w:r w:rsidRPr="0088163C">
        <w:rPr>
          <w:rFonts w:ascii="Arial" w:eastAsia="Times New Roman" w:hAnsi="Arial" w:cs="Arial"/>
          <w:color w:val="1A1A1A"/>
          <w:sz w:val="24"/>
          <w:szCs w:val="24"/>
          <w:shd w:val="clear" w:color="auto" w:fill="FFFFFF"/>
          <w:lang w:eastAsia="en-CA"/>
        </w:rPr>
        <w:t>Sarto</w:t>
      </w:r>
      <w:proofErr w:type="spellEnd"/>
      <w:r w:rsidRPr="0088163C">
        <w:rPr>
          <w:rFonts w:ascii="Arial" w:eastAsia="Times New Roman" w:hAnsi="Arial" w:cs="Arial"/>
          <w:color w:val="1A1A1A"/>
          <w:sz w:val="24"/>
          <w:szCs w:val="24"/>
          <w:shd w:val="clear" w:color="auto" w:fill="FFFFFF"/>
          <w:lang w:eastAsia="en-CA"/>
        </w:rPr>
        <w:t>,” it is actually much older. Many Old English poems are dramatic monologues—for instance, “The Wanderer” and “The Seafarer.” The form is also common in folk ballads, a tradition that</w:t>
      </w:r>
      <w:r w:rsidRPr="0088163C">
        <w:rPr>
          <w:rFonts w:ascii="Arial" w:eastAsia="Times New Roman" w:hAnsi="Arial" w:cs="Arial"/>
          <w:color w:val="38761D"/>
          <w:sz w:val="24"/>
          <w:szCs w:val="24"/>
          <w:shd w:val="clear" w:color="auto" w:fill="FFFFFF"/>
          <w:lang w:eastAsia="en-CA"/>
        </w:rPr>
        <w:t xml:space="preserve"> </w:t>
      </w:r>
      <w:hyperlink r:id="rId44" w:history="1">
        <w:r w:rsidRPr="0088163C">
          <w:rPr>
            <w:rFonts w:ascii="Arial" w:eastAsia="Times New Roman" w:hAnsi="Arial" w:cs="Arial"/>
            <w:color w:val="38761D"/>
            <w:sz w:val="24"/>
            <w:szCs w:val="24"/>
            <w:u w:val="single"/>
            <w:shd w:val="clear" w:color="auto" w:fill="FFFFFF"/>
            <w:lang w:eastAsia="en-CA"/>
          </w:rPr>
          <w:t>Robert Burns</w:t>
        </w:r>
      </w:hyperlink>
      <w:r w:rsidRPr="0088163C">
        <w:rPr>
          <w:rFonts w:ascii="Arial" w:eastAsia="Times New Roman" w:hAnsi="Arial" w:cs="Arial"/>
          <w:color w:val="38761D"/>
          <w:sz w:val="24"/>
          <w:szCs w:val="24"/>
          <w:shd w:val="clear" w:color="auto" w:fill="FFFFFF"/>
          <w:lang w:eastAsia="en-CA"/>
        </w:rPr>
        <w:t xml:space="preserve"> </w:t>
      </w:r>
      <w:r w:rsidRPr="0088163C">
        <w:rPr>
          <w:rFonts w:ascii="Arial" w:eastAsia="Times New Roman" w:hAnsi="Arial" w:cs="Arial"/>
          <w:color w:val="1A1A1A"/>
          <w:sz w:val="24"/>
          <w:szCs w:val="24"/>
          <w:shd w:val="clear" w:color="auto" w:fill="FFFFFF"/>
          <w:lang w:eastAsia="en-CA"/>
        </w:rPr>
        <w:t xml:space="preserve">imitated with broad satiric effect in “Holy Willie’s Prayer.” Browning’s contribution to the form is one of subtlety of characterization and complexity of the dramatic situation, which the reader gradually pieces together from the casual remarks or </w:t>
      </w:r>
      <w:hyperlink r:id="rId45" w:history="1">
        <w:r w:rsidRPr="0088163C">
          <w:rPr>
            <w:rFonts w:ascii="Arial" w:eastAsia="Times New Roman" w:hAnsi="Arial" w:cs="Arial"/>
            <w:color w:val="000000"/>
            <w:sz w:val="24"/>
            <w:szCs w:val="24"/>
            <w:u w:val="single"/>
            <w:shd w:val="clear" w:color="auto" w:fill="FFFFFF"/>
            <w:lang w:eastAsia="en-CA"/>
          </w:rPr>
          <w:t>digressions</w:t>
        </w:r>
      </w:hyperlink>
      <w:r w:rsidRPr="0088163C">
        <w:rPr>
          <w:rFonts w:ascii="Arial" w:eastAsia="Times New Roman" w:hAnsi="Arial" w:cs="Arial"/>
          <w:color w:val="1A1A1A"/>
          <w:sz w:val="24"/>
          <w:szCs w:val="24"/>
          <w:shd w:val="clear" w:color="auto" w:fill="FFFFFF"/>
          <w:lang w:eastAsia="en-CA"/>
        </w:rPr>
        <w:t xml:space="preserve"> of the speaker. The subject discussed is usually far less interesting than what is inadvertently revealed about the speaker himself. In “My Last Duchess,” in showing off a painting of his late wife, an Italian aristocrat reveals his cruelty to her. The form parallels the novelistic experiments with point of view in which the reader is left to assess the intelligence and reliability of the </w:t>
      </w:r>
      <w:hyperlink r:id="rId46" w:history="1">
        <w:r w:rsidRPr="0088163C">
          <w:rPr>
            <w:rFonts w:ascii="Arial" w:eastAsia="Times New Roman" w:hAnsi="Arial" w:cs="Arial"/>
            <w:color w:val="14599D"/>
            <w:sz w:val="24"/>
            <w:szCs w:val="24"/>
            <w:u w:val="single"/>
            <w:shd w:val="clear" w:color="auto" w:fill="FFFFFF"/>
            <w:lang w:eastAsia="en-CA"/>
          </w:rPr>
          <w:t>narrator</w:t>
        </w:r>
      </w:hyperlink>
      <w:r w:rsidRPr="0088163C">
        <w:rPr>
          <w:rFonts w:ascii="Arial" w:eastAsia="Times New Roman" w:hAnsi="Arial" w:cs="Arial"/>
          <w:color w:val="1A1A1A"/>
          <w:sz w:val="24"/>
          <w:szCs w:val="24"/>
          <w:shd w:val="clear" w:color="auto" w:fill="FFFFFF"/>
          <w:lang w:eastAsia="en-CA"/>
        </w:rPr>
        <w:t xml:space="preserve">. Later poets who successfully used the form were </w:t>
      </w:r>
      <w:hyperlink r:id="rId47" w:history="1">
        <w:r w:rsidRPr="0088163C">
          <w:rPr>
            <w:rFonts w:ascii="Arial" w:eastAsia="Times New Roman" w:hAnsi="Arial" w:cs="Arial"/>
            <w:color w:val="14599D"/>
            <w:sz w:val="24"/>
            <w:szCs w:val="24"/>
            <w:u w:val="single"/>
            <w:shd w:val="clear" w:color="auto" w:fill="FFFFFF"/>
            <w:lang w:eastAsia="en-CA"/>
          </w:rPr>
          <w:t>Ezra Pound</w:t>
        </w:r>
      </w:hyperlink>
      <w:r w:rsidRPr="0088163C">
        <w:rPr>
          <w:rFonts w:ascii="Arial" w:eastAsia="Times New Roman" w:hAnsi="Arial" w:cs="Arial"/>
          <w:color w:val="1A1A1A"/>
          <w:sz w:val="24"/>
          <w:szCs w:val="24"/>
          <w:shd w:val="clear" w:color="auto" w:fill="FFFFFF"/>
          <w:lang w:eastAsia="en-CA"/>
        </w:rPr>
        <w:t xml:space="preserve"> (“The River Merchant’s Wife: A Letter”), T.S. Eliot (“Love Song of J. Alfred Prufrock”), and </w:t>
      </w:r>
      <w:hyperlink r:id="rId48" w:history="1">
        <w:r w:rsidRPr="0088163C">
          <w:rPr>
            <w:rFonts w:ascii="Arial" w:eastAsia="Times New Roman" w:hAnsi="Arial" w:cs="Arial"/>
            <w:color w:val="14599D"/>
            <w:sz w:val="24"/>
            <w:szCs w:val="24"/>
            <w:u w:val="single"/>
            <w:shd w:val="clear" w:color="auto" w:fill="FFFFFF"/>
            <w:lang w:eastAsia="en-CA"/>
          </w:rPr>
          <w:t>Robert Frost</w:t>
        </w:r>
      </w:hyperlink>
      <w:r w:rsidRPr="0088163C">
        <w:rPr>
          <w:rFonts w:ascii="Arial" w:eastAsia="Times New Roman" w:hAnsi="Arial" w:cs="Arial"/>
          <w:color w:val="1A1A1A"/>
          <w:sz w:val="24"/>
          <w:szCs w:val="24"/>
          <w:shd w:val="clear" w:color="auto" w:fill="FFFFFF"/>
          <w:lang w:eastAsia="en-CA"/>
        </w:rPr>
        <w:t xml:space="preserve"> (“The Pauper Witch of Grafton”). </w:t>
      </w:r>
    </w:p>
    <w:p w14:paraId="0DA03029" w14:textId="5B8E59E2" w:rsidR="0088163C" w:rsidRPr="0088163C" w:rsidRDefault="0088163C" w:rsidP="0088163C">
      <w:pPr>
        <w:spacing w:before="100" w:beforeAutospacing="1" w:after="100" w:afterAutospacing="1" w:line="240" w:lineRule="auto"/>
        <w:ind w:left="720"/>
        <w:textAlignment w:val="baseline"/>
        <w:rPr>
          <w:rFonts w:ascii="Times New Roman" w:eastAsia="Times New Roman" w:hAnsi="Times New Roman" w:cs="Times New Roman"/>
          <w:color w:val="231F20"/>
          <w:sz w:val="24"/>
          <w:szCs w:val="24"/>
          <w:lang w:eastAsia="en-CA"/>
        </w:rPr>
      </w:pPr>
      <w:r w:rsidRPr="0088163C">
        <w:rPr>
          <w:rFonts w:ascii="Times New Roman" w:eastAsia="Times New Roman" w:hAnsi="Times New Roman" w:cs="Times New Roman"/>
          <w:b/>
          <w:bCs/>
          <w:color w:val="000000"/>
          <w:sz w:val="21"/>
          <w:szCs w:val="21"/>
          <w:shd w:val="clear" w:color="auto" w:fill="FFFFFF"/>
          <w:lang w:eastAsia="en-CA"/>
        </w:rPr>
        <w:t>Commentary by Ian Lancashire</w:t>
      </w:r>
    </w:p>
    <w:p w14:paraId="55645925" w14:textId="77777777" w:rsidR="0088163C" w:rsidRPr="0088163C" w:rsidRDefault="0088163C" w:rsidP="0088163C">
      <w:pPr>
        <w:shd w:val="clear" w:color="auto" w:fill="FFFFFF"/>
        <w:spacing w:after="0" w:line="240" w:lineRule="auto"/>
        <w:ind w:left="720" w:right="80"/>
        <w:jc w:val="both"/>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(2002/9/9)</w:t>
      </w:r>
    </w:p>
    <w:p w14:paraId="05BCBD3E" w14:textId="77777777" w:rsidR="0088163C" w:rsidRPr="0088163C" w:rsidRDefault="0088163C" w:rsidP="0088163C">
      <w:pPr>
        <w:shd w:val="clear" w:color="auto" w:fill="FFFFFF"/>
        <w:spacing w:after="0" w:line="240" w:lineRule="auto"/>
        <w:ind w:left="720" w:right="80"/>
        <w:jc w:val="both"/>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We always drop unprepared into a Browning dramatic monologue, into several lives about which we know nothing. Soliloquies or speeches in a play have a context that orients the audience. Browning's readers have only a title and, in "My Last Duchess," a speech prefix, "Ferrara." Yet these are transfixing clues to a drama that we observe, helplessly, unable to speak or to act, as if we turned on a radio and, having selected a frequency, overhear a very private conversation, already in process and, as we may come very gradually to appreciate, about a murder and the maybe-killer's search for the next victim. Readers familiar with Browning's writing and sensitive to nuance perceive the speaker's pride and cold-bloodedness. Many miss the point and are astonished. "You say what? there's nothing in the poem about him killing her! where do you find that?" A century and more ago, when Browning still lived, readers presented him with questions about this poem. He answered them cautiously, almost as if he had not written the poem but was seeing it himself, attentively, after </w:t>
      </w:r>
      <w:proofErr w:type="gramStart"/>
      <w:r w:rsidRPr="0088163C">
        <w:rPr>
          <w:rFonts w:ascii="Times New Roman" w:eastAsia="Times New Roman" w:hAnsi="Times New Roman" w:cs="Times New Roman"/>
          <w:color w:val="000000"/>
          <w:sz w:val="21"/>
          <w:szCs w:val="21"/>
          <w:shd w:val="clear" w:color="auto" w:fill="FFFFFF"/>
          <w:lang w:eastAsia="en-CA"/>
        </w:rPr>
        <w:t>a very long</w:t>
      </w:r>
      <w:proofErr w:type="gramEnd"/>
      <w:r w:rsidRPr="0088163C">
        <w:rPr>
          <w:rFonts w:ascii="Times New Roman" w:eastAsia="Times New Roman" w:hAnsi="Times New Roman" w:cs="Times New Roman"/>
          <w:color w:val="000000"/>
          <w:sz w:val="21"/>
          <w:szCs w:val="21"/>
          <w:shd w:val="clear" w:color="auto" w:fill="FFFFFF"/>
          <w:lang w:eastAsia="en-CA"/>
        </w:rPr>
        <w:t xml:space="preserve"> time and was trying to understand what had happened.</w:t>
      </w:r>
    </w:p>
    <w:p w14:paraId="34B4B8C2" w14:textId="77777777" w:rsidR="0088163C" w:rsidRPr="0088163C" w:rsidRDefault="0088163C" w:rsidP="0088163C">
      <w:pPr>
        <w:shd w:val="clear" w:color="auto" w:fill="FFFFFF"/>
        <w:spacing w:after="0" w:line="240" w:lineRule="auto"/>
        <w:ind w:left="720" w:right="80"/>
        <w:jc w:val="both"/>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Thanks to Louis S. Friedland, a critic who published an article on "My Last Duchess" in 1936, we know something about how young Browning found the story. Fascinated with the Renaissance period, he visited Italy in 1838 and clearly had done considerable reading about its history. He must have come across a biography of Alfonso II (1533-1598), fifth duke of Ferrara, who married Lucrezia, the 14-year-old daughter of the upstart merchant princes, the Medici, in 1558. Three days after the wedding, Alfonso left her -- for two years. She died barely 17 years old, and people talked, and four years later in Innsbruck, Alfonso began negotiating for a new wife with a servant of the then count of Tyrol, one Nikolaus </w:t>
      </w:r>
      <w:proofErr w:type="spellStart"/>
      <w:r w:rsidRPr="0088163C">
        <w:rPr>
          <w:rFonts w:ascii="Times New Roman" w:eastAsia="Times New Roman" w:hAnsi="Times New Roman" w:cs="Times New Roman"/>
          <w:color w:val="000000"/>
          <w:sz w:val="21"/>
          <w:szCs w:val="21"/>
          <w:shd w:val="clear" w:color="auto" w:fill="FFFFFF"/>
          <w:lang w:eastAsia="en-CA"/>
        </w:rPr>
        <w:t>Mardruz</w:t>
      </w:r>
      <w:proofErr w:type="spellEnd"/>
      <w:r w:rsidRPr="0088163C">
        <w:rPr>
          <w:rFonts w:ascii="Times New Roman" w:eastAsia="Times New Roman" w:hAnsi="Times New Roman" w:cs="Times New Roman"/>
          <w:color w:val="000000"/>
          <w:sz w:val="21"/>
          <w:szCs w:val="21"/>
          <w:shd w:val="clear" w:color="auto" w:fill="FFFFFF"/>
          <w:lang w:eastAsia="en-CA"/>
        </w:rPr>
        <w:t>. The poem's duke of Ferrara, his last duchess, the "Count" with whose servant (</w:t>
      </w:r>
      <w:proofErr w:type="spellStart"/>
      <w:r w:rsidRPr="0088163C">
        <w:rPr>
          <w:rFonts w:ascii="Times New Roman" w:eastAsia="Times New Roman" w:hAnsi="Times New Roman" w:cs="Times New Roman"/>
          <w:color w:val="000000"/>
          <w:sz w:val="21"/>
          <w:szCs w:val="21"/>
          <w:shd w:val="clear" w:color="auto" w:fill="FFFFFF"/>
          <w:lang w:eastAsia="en-CA"/>
        </w:rPr>
        <w:t>Mardruz</w:t>
      </w:r>
      <w:proofErr w:type="spellEnd"/>
      <w:r w:rsidRPr="0088163C">
        <w:rPr>
          <w:rFonts w:ascii="Times New Roman" w:eastAsia="Times New Roman" w:hAnsi="Times New Roman" w:cs="Times New Roman"/>
          <w:color w:val="000000"/>
          <w:sz w:val="21"/>
          <w:szCs w:val="21"/>
          <w:shd w:val="clear" w:color="auto" w:fill="FFFFFF"/>
          <w:lang w:eastAsia="en-CA"/>
        </w:rPr>
        <w:t xml:space="preserve">) Ferrara is here discussing re-marriage and a dowry, and the new "fair daughter" are historical, but the interpretation of what actually took place among them is Browning's own. He first published the poem in 1842, four years after his visit to Italy. The painter </w:t>
      </w:r>
      <w:proofErr w:type="spellStart"/>
      <w:r w:rsidRPr="0088163C">
        <w:rPr>
          <w:rFonts w:ascii="Times New Roman" w:eastAsia="Times New Roman" w:hAnsi="Times New Roman" w:cs="Times New Roman"/>
          <w:color w:val="000000"/>
          <w:sz w:val="21"/>
          <w:szCs w:val="21"/>
          <w:shd w:val="clear" w:color="auto" w:fill="FFFFFF"/>
          <w:lang w:eastAsia="en-CA"/>
        </w:rPr>
        <w:t>Frà</w:t>
      </w:r>
      <w:proofErr w:type="spellEnd"/>
      <w:r w:rsidRPr="0088163C">
        <w:rPr>
          <w:rFonts w:ascii="Times New Roman" w:eastAsia="Times New Roman" w:hAnsi="Times New Roman" w:cs="Times New Roman"/>
          <w:color w:val="000000"/>
          <w:sz w:val="21"/>
          <w:szCs w:val="21"/>
          <w:shd w:val="clear" w:color="auto" w:fill="FFFFFF"/>
          <w:lang w:eastAsia="en-CA"/>
        </w:rPr>
        <w:t xml:space="preserve"> Pandolf and the sculptor Claus of Innsbruck are fictitious, as far as we know, but Browning must have meant his readers to </w:t>
      </w:r>
      <w:r w:rsidRPr="0088163C">
        <w:rPr>
          <w:rFonts w:ascii="Times New Roman" w:eastAsia="Times New Roman" w:hAnsi="Times New Roman" w:cs="Times New Roman"/>
          <w:color w:val="000000"/>
          <w:sz w:val="21"/>
          <w:szCs w:val="21"/>
          <w:shd w:val="clear" w:color="auto" w:fill="FFFFFF"/>
          <w:lang w:eastAsia="en-CA"/>
        </w:rPr>
        <w:lastRenderedPageBreak/>
        <w:t>associate the poem with these shadowy historical figures because he changed the title in 1849, from "Italy and France. I. -- Italy." to ... what we see today.</w:t>
      </w:r>
    </w:p>
    <w:p w14:paraId="1420BE06" w14:textId="77777777" w:rsidR="0088163C" w:rsidRPr="0088163C" w:rsidRDefault="0088163C" w:rsidP="0088163C">
      <w:pPr>
        <w:shd w:val="clear" w:color="auto" w:fill="FFFFFF"/>
        <w:spacing w:after="0" w:line="240" w:lineRule="auto"/>
        <w:ind w:left="720" w:right="80"/>
        <w:jc w:val="both"/>
        <w:textAlignment w:val="baseline"/>
        <w:rPr>
          <w:rFonts w:ascii="Times New Roman" w:eastAsia="Times New Roman" w:hAnsi="Times New Roman" w:cs="Times New Roman"/>
          <w:color w:val="231F20"/>
          <w:sz w:val="27"/>
          <w:szCs w:val="27"/>
          <w:lang w:eastAsia="en-CA"/>
        </w:rPr>
      </w:pPr>
      <w:r w:rsidRPr="0088163C">
        <w:rPr>
          <w:rFonts w:ascii="Times New Roman" w:eastAsia="Times New Roman" w:hAnsi="Times New Roman" w:cs="Times New Roman"/>
          <w:color w:val="000000"/>
          <w:sz w:val="21"/>
          <w:szCs w:val="21"/>
          <w:shd w:val="clear" w:color="auto" w:fill="FFFFFF"/>
          <w:lang w:eastAsia="en-CA"/>
        </w:rPr>
        <w:t xml:space="preserve">The title evidently refers to a wall painting that Ferrara reveals to someone yet unidentified in the first fourteen words of the poem. "That's my last Duchess painted on the wall," he says. </w:t>
      </w:r>
      <w:proofErr w:type="gramStart"/>
      <w:r w:rsidRPr="0088163C">
        <w:rPr>
          <w:rFonts w:ascii="Times New Roman" w:eastAsia="Times New Roman" w:hAnsi="Times New Roman" w:cs="Times New Roman"/>
          <w:color w:val="000000"/>
          <w:sz w:val="21"/>
          <w:szCs w:val="21"/>
          <w:shd w:val="clear" w:color="auto" w:fill="FFFFFF"/>
          <w:lang w:eastAsia="en-CA"/>
        </w:rPr>
        <w:t>However</w:t>
      </w:r>
      <w:proofErr w:type="gramEnd"/>
      <w:r w:rsidRPr="0088163C">
        <w:rPr>
          <w:rFonts w:ascii="Times New Roman" w:eastAsia="Times New Roman" w:hAnsi="Times New Roman" w:cs="Times New Roman"/>
          <w:color w:val="000000"/>
          <w:sz w:val="21"/>
          <w:szCs w:val="21"/>
          <w:shd w:val="clear" w:color="auto" w:fill="FFFFFF"/>
          <w:lang w:eastAsia="en-CA"/>
        </w:rPr>
        <w:t xml:space="preserve"> a reader utters this line, it sounds odd. Stress "That's" and Ferrara reduces a woman, once his spouse, to something he casually points out, a thing on a wall. Emphasize "my" and Ferrara reveals his sense of owning her. Pause over "last" and we might infer that duchesses, to him, come in sequence, like collectibles that, if necessary, having become obsolescent, are to be replaced. If "Duchess" gets the stress, he implies -- or maybe we infer -- that he acquires, not just works of art, but persons; and that Duchesses are no different from paintings. The line suggests self-satisfaction. Finding ourselves being given a tour of a grand home for the first time, by the owner himself, and being told, "That's my last wife painted on the wall," how would we react? We might think, "How odd he didn't say her name. I wonder what happened ...", or at least we might wonder until he finished his sentence with "Looking as if she were alive." This clause, also sounding peculiar, tells us two things. The Duchess looks out at us, the viewers, directly from the painting; and her depiction there is life-like, that is, we might be looking at a living person rather than a work of art. Yet </w:t>
      </w:r>
      <w:proofErr w:type="gramStart"/>
      <w:r w:rsidRPr="0088163C">
        <w:rPr>
          <w:rFonts w:ascii="Times New Roman" w:eastAsia="Times New Roman" w:hAnsi="Times New Roman" w:cs="Times New Roman"/>
          <w:color w:val="000000"/>
          <w:sz w:val="21"/>
          <w:szCs w:val="21"/>
          <w:shd w:val="clear" w:color="auto" w:fill="FFFFFF"/>
          <w:lang w:eastAsia="en-CA"/>
        </w:rPr>
        <w:t>wouldn't</w:t>
      </w:r>
      <w:proofErr w:type="gramEnd"/>
      <w:r w:rsidRPr="0088163C">
        <w:rPr>
          <w:rFonts w:ascii="Times New Roman" w:eastAsia="Times New Roman" w:hAnsi="Times New Roman" w:cs="Times New Roman"/>
          <w:color w:val="000000"/>
          <w:sz w:val="21"/>
          <w:szCs w:val="21"/>
          <w:shd w:val="clear" w:color="auto" w:fill="FFFFFF"/>
          <w:lang w:eastAsia="en-CA"/>
        </w:rPr>
        <w:t xml:space="preserve"> Ferrara say "life-like" or "true to life," if that was simply what he meant? His choice of words may suggest that, while she, the Duchess herself (rather than her image in the painting), looks alive, she may be dead; and the phrase "last Duchess" echoes in our working memory. Do we know for sure? Does "she" mean the Duchess or her painting?</w:t>
      </w:r>
    </w:p>
    <w:p w14:paraId="4726B3F6"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 xml:space="preserve">Yet any "courtesy," Ferrara asserts, any court compliment owing to the Duchess merely by virtue of her position, aroused that look, that "spot of joy," that "blush" (31). </w:t>
      </w:r>
      <w:proofErr w:type="spellStart"/>
      <w:r w:rsidRPr="0088163C">
        <w:rPr>
          <w:rFonts w:ascii="Times New Roman" w:eastAsia="Times New Roman" w:hAnsi="Times New Roman" w:cs="Times New Roman"/>
          <w:color w:val="000000"/>
          <w:sz w:val="21"/>
          <w:szCs w:val="21"/>
          <w:shd w:val="clear" w:color="auto" w:fill="FFFFFF"/>
          <w:lang w:eastAsia="en-CA"/>
        </w:rPr>
        <w:t>Frà</w:t>
      </w:r>
      <w:proofErr w:type="spellEnd"/>
      <w:r w:rsidRPr="0088163C">
        <w:rPr>
          <w:rFonts w:ascii="Times New Roman" w:eastAsia="Times New Roman" w:hAnsi="Times New Roman" w:cs="Times New Roman"/>
          <w:color w:val="000000"/>
          <w:sz w:val="21"/>
          <w:szCs w:val="21"/>
          <w:shd w:val="clear" w:color="auto" w:fill="FFFFFF"/>
          <w:lang w:eastAsia="en-CA"/>
        </w:rPr>
        <w:t xml:space="preserve"> Pandolf, for example, might have observed that the Duchess should shift her mantle up her arm somewhat to show more of her wrist, its skin being attractive; or he might have complained that his art was not up to capturing the "faint / Half-flush that dies along" her throat. If it died in the throat, where did it live? </w:t>
      </w:r>
      <w:proofErr w:type="spellStart"/>
      <w:r w:rsidRPr="0088163C">
        <w:rPr>
          <w:rFonts w:ascii="Times New Roman" w:eastAsia="Times New Roman" w:hAnsi="Times New Roman" w:cs="Times New Roman"/>
          <w:color w:val="000000"/>
          <w:sz w:val="21"/>
          <w:szCs w:val="21"/>
          <w:shd w:val="clear" w:color="auto" w:fill="FFFFFF"/>
          <w:lang w:eastAsia="en-CA"/>
        </w:rPr>
        <w:t>Frà</w:t>
      </w:r>
      <w:proofErr w:type="spellEnd"/>
      <w:r w:rsidRPr="0088163C">
        <w:rPr>
          <w:rFonts w:ascii="Times New Roman" w:eastAsia="Times New Roman" w:hAnsi="Times New Roman" w:cs="Times New Roman"/>
          <w:color w:val="000000"/>
          <w:sz w:val="21"/>
          <w:szCs w:val="21"/>
          <w:shd w:val="clear" w:color="auto" w:fill="FFFFFF"/>
          <w:lang w:eastAsia="en-CA"/>
        </w:rPr>
        <w:t xml:space="preserve"> Pandolf alludes here to the "spot of joy," spreading downwards from her cheeks (15) as he was painting her. Her embarrassed, but not at all displeased, awareness that someone likes her reveals itself in a blush, a colouring in a small patch ("a spot") as blood flows to the face. That, Ferrara says, reveals a "joy" felt by the Duchess in herself, at being herself, at being looked at approvingly, no matter who -- whether a celibate painter, or her husband the duke -- did the looking.</w:t>
      </w:r>
    </w:p>
    <w:p w14:paraId="32D2BEA8"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Now, standing before her portrait, where she stands, by the side of a listener made to sit, Ferrara obsessively reviews the reasons why that joy was "a spot," a contaminant that should not have been on his last Duchess' cheek. The more he talks, the more his contempt and self-justifying anger show, and the more he endears the Duchess to us. Unable to recognize "courtesy" as insincere, she was made happy by it, in fact, took joy in "whate'er /She looked on, and her looks went everywhere." A sprig of flowers from the duke for her bosom (25) and his ancestral name itself (33) meant joy to her, no less than a sunset, a courtier's gift of some cherries from the tree, and the white mule whom she rode "round the terrace" (29). She smiled on him, whenever he "passed" her (44), though sharing the same smile with anyone else. Her humility and general good nature, however, disgusted (38) Ferrara for the way they seemed to trifle (35) with, or understate the value of his own gift, a place in a noble family 900 years old. Lacking the cunning to discriminate publicly, to flatter Ferrara, she also could not detect his outrage; and he said nothing to her about what he felt. She wore her feelings openly, in her face, but to the standing Duke any outward expression of his concern would have meant "stooping" (34, 43), that is, lowering himself to her level. He attributes this silence to his lack of "skill / In speech", an excuse that the poem itself disproves. When he describes her as missing or exceeding the "mark" (38-39), Ferrara develops his metaphor from archery, as if she was one of his soldiers, competing in a competition for prizes (his name), rather than a Duchess who was herself the prize.</w:t>
      </w:r>
    </w:p>
    <w:p w14:paraId="59E90826"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 xml:space="preserve">"This grew; I gave commands; / Then all smiles stopped together. There she stands / As if alive." This elliptical chain of four curt, bleak sentences brings Ferrara back to where he started. If the Duchess smiled everywhere, could her smiles be stopped by anything short of death by execution? What Ferrara's commands were, he does not say, but "As if alive", the second time he uses the phrase, has a much more ominous sound. At the beginning, Ferrara could indeed be speaking mainly about the "life-like" portrait, but as his anger grew, he shifted to the Duchess herself. She cannot be "life-like." Even had he just divorced her and put her in a convent, as Browning thought possible late in his life -- as if the poem </w:t>
      </w:r>
      <w:r w:rsidRPr="0088163C">
        <w:rPr>
          <w:rFonts w:ascii="Times New Roman" w:eastAsia="Times New Roman" w:hAnsi="Times New Roman" w:cs="Times New Roman"/>
          <w:color w:val="000000"/>
          <w:sz w:val="21"/>
          <w:szCs w:val="21"/>
          <w:shd w:val="clear" w:color="auto" w:fill="FFFFFF"/>
          <w:lang w:eastAsia="en-CA"/>
        </w:rPr>
        <w:lastRenderedPageBreak/>
        <w:t>somehow lived independent from him -- Ferrara killed the joy that defined the "depth and passion" of her being. He finally controlled before whom she could "blush." He alone draws back the curtain on the portrait.</w:t>
      </w:r>
    </w:p>
    <w:p w14:paraId="5BEA80D4"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Then Ferrara invites his listener and us to rise from being seated and "meet / The company below" (47-48). When negotiating with the listener's master the Count for a dowry, Ferrara "stoops." He not only lowers himself to the level of a mere count but generously offers to "go / Together down" with the listener, a servant, side by side, instead of following him and so maintaining symbolically a duke's superior level and rank. For all his obsession with his noble lineage, Ferrara bargains with it openly.</w:t>
      </w:r>
    </w:p>
    <w:p w14:paraId="4E5D3BDA"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Will Ferrara "repeat" (48) in marriage as he does in his speech? He claims the Count's "fair daughter's self" is his "object." Will she too, an objective achieved, become a thing, found on a wall like his last Duchess? Ferrara hints at his intentions by pointing out a second work of art, this time a sculpture, as he reaches the staircase. Neptune, the sea-god, is "Taming a sea-horse" (55), as Ferrara tamed his last Duchess.</w:t>
      </w:r>
    </w:p>
    <w:p w14:paraId="69CDF72E" w14:textId="77777777" w:rsidR="0088163C" w:rsidRPr="0088163C" w:rsidRDefault="0088163C" w:rsidP="0088163C">
      <w:pPr>
        <w:shd w:val="clear" w:color="auto" w:fill="FFFFFF"/>
        <w:spacing w:after="0" w:line="240" w:lineRule="auto"/>
        <w:ind w:left="72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000000"/>
          <w:sz w:val="21"/>
          <w:szCs w:val="21"/>
          <w:shd w:val="clear" w:color="auto" w:fill="FFFFFF"/>
          <w:lang w:eastAsia="en-CA"/>
        </w:rPr>
        <w:t>In this poem Browning develops an idiolect for Ferrara. Unlike poets like Gray and Keats, Browning does not write as himself, for example, by echoing the work of other poets, because to do so would be untrue to the Duke's character. Ferrara betrays his obsessions by nervous mannerisms. He repeats words associated with the Duchess: the phrases `as if ... alive" (2, 47), `there she stands' (4, 46), `Will 't please you' (5, 47), and `called/calling ... that spot of joy' (14-15, 21), `look,' variously inflected (2, 5, 24), `glance' (8, 12), `thanked' (31), `gift' (33-34), `stoop' (34, 42-43), `smile' (43, 45-46), and `pass' (44). These tics define his idiolect but also his mind, circling back to the same topic again and again. He takes pride in saying, "I repeat" (48). He also obsesses about his height, relative to others. He stands because the Duchess stands on the wall, and he requires his listener to sit, to rise, and to walk downstairs with him side-by-side. He abhors stooping because he would lose face. Last, Ferrara needs to control the eyes of others. He curtains off the Duchess' portrait to prevent her from looking "everywhere." He tells his listener to look at her and to "Notice Neptune."</w:t>
      </w:r>
    </w:p>
    <w:p w14:paraId="1D908983" w14:textId="77777777" w:rsidR="0088163C" w:rsidRPr="0088163C" w:rsidRDefault="0088163C" w:rsidP="0088163C">
      <w:pPr>
        <w:shd w:val="clear" w:color="auto" w:fill="FFFFFF"/>
        <w:spacing w:after="0" w:line="240" w:lineRule="auto"/>
        <w:ind w:left="720" w:right="80"/>
        <w:jc w:val="both"/>
        <w:textAlignment w:val="baseline"/>
        <w:rPr>
          <w:rFonts w:ascii="Times New Roman" w:eastAsia="Times New Roman" w:hAnsi="Times New Roman" w:cs="Times New Roman"/>
          <w:color w:val="231F20"/>
          <w:sz w:val="21"/>
          <w:szCs w:val="21"/>
          <w:lang w:eastAsia="en-CA"/>
        </w:rPr>
      </w:pPr>
      <w:r w:rsidRPr="0088163C">
        <w:rPr>
          <w:rFonts w:ascii="Times New Roman" w:eastAsia="Times New Roman" w:hAnsi="Times New Roman" w:cs="Times New Roman"/>
          <w:color w:val="231F20"/>
          <w:sz w:val="21"/>
          <w:szCs w:val="21"/>
          <w:lang w:eastAsia="en-CA"/>
        </w:rPr>
        <w:t> </w:t>
      </w:r>
    </w:p>
    <w:p w14:paraId="4CF82C59" w14:textId="77777777" w:rsidR="0088163C" w:rsidRPr="0088163C" w:rsidRDefault="0088163C" w:rsidP="0088163C">
      <w:pPr>
        <w:spacing w:before="100" w:beforeAutospacing="1" w:after="100" w:afterAutospacing="1" w:line="240" w:lineRule="auto"/>
        <w:ind w:left="720"/>
        <w:textAlignment w:val="baseline"/>
        <w:rPr>
          <w:rFonts w:ascii="Times New Roman" w:eastAsia="Times New Roman" w:hAnsi="Times New Roman" w:cs="Times New Roman"/>
          <w:color w:val="45818E"/>
          <w:sz w:val="24"/>
          <w:szCs w:val="24"/>
          <w:lang w:eastAsia="en-CA"/>
        </w:rPr>
      </w:pPr>
    </w:p>
    <w:p w14:paraId="67CA304A" w14:textId="77777777" w:rsidR="0088163C" w:rsidRPr="0088163C" w:rsidRDefault="0088163C" w:rsidP="0088163C">
      <w:pPr>
        <w:spacing w:before="120"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45818E"/>
          <w:sz w:val="24"/>
          <w:szCs w:val="24"/>
          <w:shd w:val="clear" w:color="auto" w:fill="FFFFFF"/>
          <w:lang w:eastAsia="en-CA"/>
        </w:rPr>
        <w:t xml:space="preserve">Robert Browning's "My Last Duchess," first published in </w:t>
      </w:r>
      <w:r w:rsidRPr="0088163C">
        <w:rPr>
          <w:rFonts w:ascii="Arial" w:eastAsia="Times New Roman" w:hAnsi="Arial" w:cs="Arial"/>
          <w:i/>
          <w:iCs/>
          <w:color w:val="45818E"/>
          <w:sz w:val="24"/>
          <w:szCs w:val="24"/>
          <w:shd w:val="clear" w:color="auto" w:fill="FFFFFF"/>
          <w:lang w:eastAsia="en-CA"/>
        </w:rPr>
        <w:t>Dramatic Lyrics</w:t>
      </w:r>
      <w:r w:rsidRPr="0088163C">
        <w:rPr>
          <w:rFonts w:ascii="Arial" w:eastAsia="Times New Roman" w:hAnsi="Arial" w:cs="Arial"/>
          <w:color w:val="45818E"/>
          <w:sz w:val="24"/>
          <w:szCs w:val="24"/>
          <w:shd w:val="clear" w:color="auto" w:fill="FFFFFF"/>
          <w:lang w:eastAsia="en-CA"/>
        </w:rPr>
        <w:t xml:space="preserve"> in 1842, is one of the best known of his many dramatic monologues. Browning developed his literary acumen in part through scouring the several thousand tomes in his father's library; his education, mostly taken at home, provided him with an eclectic history from which many of his poems' subjects are drawn. For many years, Robert Browning's popularity was shadowed by that of his wife, Elizabeth Barrett, with whom he had corresponded before they met in person in 1845. Against the wishes of Elizabeth's possessive father, they eloped to Italy in 1846 and lived there with their son until Elizabeth's death in 1861. While in Italy, Robert wrote many of his most well-known poems, though at the time they were not critically acclaimed. In 1861, Browning and his son returned to London, where the poet continued to write and achieve increasing recognition, culminating with the acclaimed </w:t>
      </w:r>
      <w:r w:rsidRPr="0088163C">
        <w:rPr>
          <w:rFonts w:ascii="Arial" w:eastAsia="Times New Roman" w:hAnsi="Arial" w:cs="Arial"/>
          <w:i/>
          <w:iCs/>
          <w:color w:val="45818E"/>
          <w:sz w:val="24"/>
          <w:szCs w:val="24"/>
          <w:shd w:val="clear" w:color="auto" w:fill="FFFFFF"/>
          <w:lang w:eastAsia="en-CA"/>
        </w:rPr>
        <w:t>The Ring and the Book</w:t>
      </w:r>
      <w:r w:rsidRPr="0088163C">
        <w:rPr>
          <w:rFonts w:ascii="Arial" w:eastAsia="Times New Roman" w:hAnsi="Arial" w:cs="Arial"/>
          <w:color w:val="45818E"/>
          <w:sz w:val="24"/>
          <w:szCs w:val="24"/>
          <w:shd w:val="clear" w:color="auto" w:fill="FFFFFF"/>
          <w:lang w:eastAsia="en-CA"/>
        </w:rPr>
        <w:t xml:space="preserve"> in 1868. Upon his death in 1889, he was buried in Poet's Corner in Westminster Abbey. </w:t>
      </w:r>
    </w:p>
    <w:p w14:paraId="52AB7E8B" w14:textId="77777777"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45818E"/>
          <w:sz w:val="24"/>
          <w:szCs w:val="24"/>
          <w:shd w:val="clear" w:color="auto" w:fill="FFFFFF"/>
          <w:lang w:eastAsia="en-CA"/>
        </w:rPr>
        <w:t>***Note especially that Browning was born in 1812, within a few months of Charles Dickens. As a further point of interest, Robert Browning's courtship and marriage to Elizabeth Barrett remains one of the most revisited romantic literary tales. </w:t>
      </w:r>
    </w:p>
    <w:p w14:paraId="18227769" w14:textId="77777777"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45818E"/>
          <w:sz w:val="24"/>
          <w:szCs w:val="24"/>
          <w:shd w:val="clear" w:color="auto" w:fill="FFFFFF"/>
          <w:lang w:eastAsia="en-CA"/>
        </w:rPr>
        <w:t xml:space="preserve">In terms of style, Robert Browning differed from his Victorian poetic counterparts in many respects. Like John Donne, the 17th century poet, Browning was willing to offer occasionally discordant verse in order to emphasize a point. </w:t>
      </w:r>
      <w:r w:rsidRPr="0088163C">
        <w:rPr>
          <w:rFonts w:ascii="Arial" w:eastAsia="Times New Roman" w:hAnsi="Arial" w:cs="Arial"/>
          <w:color w:val="45818E"/>
          <w:sz w:val="24"/>
          <w:szCs w:val="24"/>
          <w:u w:val="single"/>
          <w:shd w:val="clear" w:color="auto" w:fill="FFFFFF"/>
          <w:lang w:eastAsia="en-CA"/>
        </w:rPr>
        <w:t xml:space="preserve">Critics of Browning argued </w:t>
      </w:r>
      <w:r w:rsidRPr="0088163C">
        <w:rPr>
          <w:rFonts w:ascii="Arial" w:eastAsia="Times New Roman" w:hAnsi="Arial" w:cs="Arial"/>
          <w:color w:val="45818E"/>
          <w:sz w:val="24"/>
          <w:szCs w:val="24"/>
          <w:u w:val="single"/>
          <w:shd w:val="clear" w:color="auto" w:fill="FFFFFF"/>
          <w:lang w:eastAsia="en-CA"/>
        </w:rPr>
        <w:lastRenderedPageBreak/>
        <w:t>that his poetry too-closely resembled prose</w:t>
      </w:r>
      <w:r w:rsidRPr="0088163C">
        <w:rPr>
          <w:rFonts w:ascii="Arial" w:eastAsia="Times New Roman" w:hAnsi="Arial" w:cs="Arial"/>
          <w:color w:val="45818E"/>
          <w:sz w:val="24"/>
          <w:szCs w:val="24"/>
          <w:shd w:val="clear" w:color="auto" w:fill="FFFFFF"/>
          <w:lang w:eastAsia="en-CA"/>
        </w:rPr>
        <w:t>. In "The Critic as Artist" (</w:t>
      </w:r>
      <w:hyperlink r:id="rId49" w:history="1">
        <w:r w:rsidRPr="0088163C">
          <w:rPr>
            <w:rFonts w:ascii="Arial" w:eastAsia="Times New Roman" w:hAnsi="Arial" w:cs="Arial"/>
            <w:color w:val="45818E"/>
            <w:sz w:val="24"/>
            <w:szCs w:val="24"/>
            <w:u w:val="single"/>
            <w:shd w:val="clear" w:color="auto" w:fill="FFFFFF"/>
            <w:lang w:eastAsia="en-CA"/>
          </w:rPr>
          <w:t>excerpted e-text available at the Gutenberg Project</w:t>
        </w:r>
      </w:hyperlink>
      <w:r w:rsidRPr="0088163C">
        <w:rPr>
          <w:rFonts w:ascii="Arial" w:eastAsia="Times New Roman" w:hAnsi="Arial" w:cs="Arial"/>
          <w:color w:val="45818E"/>
          <w:sz w:val="24"/>
          <w:szCs w:val="24"/>
          <w:shd w:val="clear" w:color="auto" w:fill="FFFFFF"/>
          <w:lang w:eastAsia="en-CA"/>
        </w:rPr>
        <w:t>, via Internet Public Library), Oscar Wilde famously quipped: "[George] Meredith is a prose Browning, and so is Browning. He used poetry as a medium for writing in prose." Browning's career was initially eclipsed by that of his more famous wife, though he gained increased popularity later in his life. His influence on poets in the early 20th century is visible in the work of the modernists, such as Ezra Pound and T.S. Eliot.</w:t>
      </w:r>
    </w:p>
    <w:p w14:paraId="7D4BB39C" w14:textId="77777777" w:rsidR="0088163C" w:rsidRPr="0088163C" w:rsidRDefault="0088163C" w:rsidP="0088163C">
      <w:pPr>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45818E"/>
          <w:sz w:val="24"/>
          <w:szCs w:val="24"/>
          <w:shd w:val="clear" w:color="auto" w:fill="FFFFFF"/>
          <w:lang w:eastAsia="en-CA"/>
        </w:rPr>
        <w:t xml:space="preserve">You may wish to note that Browning's "My Last Duchess" is also an example of </w:t>
      </w:r>
      <w:r w:rsidRPr="0088163C">
        <w:rPr>
          <w:rFonts w:ascii="Arial" w:eastAsia="Times New Roman" w:hAnsi="Arial" w:cs="Arial"/>
          <w:b/>
          <w:bCs/>
          <w:color w:val="45818E"/>
          <w:sz w:val="24"/>
          <w:szCs w:val="24"/>
          <w:shd w:val="clear" w:color="auto" w:fill="FFFFFF"/>
          <w:lang w:eastAsia="en-CA"/>
        </w:rPr>
        <w:t>ekphrasis</w:t>
      </w:r>
      <w:r w:rsidRPr="0088163C">
        <w:rPr>
          <w:rFonts w:ascii="Arial" w:eastAsia="Times New Roman" w:hAnsi="Arial" w:cs="Arial"/>
          <w:color w:val="45818E"/>
          <w:sz w:val="24"/>
          <w:szCs w:val="24"/>
          <w:shd w:val="clear" w:color="auto" w:fill="FFFFFF"/>
          <w:lang w:eastAsia="en-CA"/>
        </w:rPr>
        <w:t xml:space="preserve"> (or "ecphrasis"), which is generally </w:t>
      </w:r>
      <w:r w:rsidRPr="0088163C">
        <w:rPr>
          <w:rFonts w:ascii="Arial" w:eastAsia="Times New Roman" w:hAnsi="Arial" w:cs="Arial"/>
          <w:b/>
          <w:bCs/>
          <w:color w:val="45818E"/>
          <w:sz w:val="24"/>
          <w:szCs w:val="24"/>
          <w:shd w:val="clear" w:color="auto" w:fill="FFFFFF"/>
          <w:lang w:eastAsia="en-CA"/>
        </w:rPr>
        <w:t>defined as a poem about an object of art</w:t>
      </w:r>
      <w:r w:rsidRPr="0088163C">
        <w:rPr>
          <w:rFonts w:ascii="Arial" w:eastAsia="Times New Roman" w:hAnsi="Arial" w:cs="Arial"/>
          <w:color w:val="45818E"/>
          <w:sz w:val="24"/>
          <w:szCs w:val="24"/>
          <w:shd w:val="clear" w:color="auto" w:fill="FFFFFF"/>
          <w:lang w:eastAsia="en-CA"/>
        </w:rPr>
        <w:t>. John Keats' "Ode on a Grecian Urn" is another example of ekphrastic poetry. </w:t>
      </w:r>
    </w:p>
    <w:p w14:paraId="5C3657EA" w14:textId="77777777" w:rsidR="0088163C" w:rsidRPr="0088163C" w:rsidRDefault="0088163C" w:rsidP="0088163C">
      <w:pPr>
        <w:spacing w:after="0" w:line="240" w:lineRule="auto"/>
        <w:rPr>
          <w:rFonts w:ascii="Times New Roman" w:eastAsia="Times New Roman" w:hAnsi="Times New Roman" w:cs="Times New Roman"/>
          <w:sz w:val="24"/>
          <w:szCs w:val="24"/>
          <w:lang w:eastAsia="en-CA"/>
        </w:rPr>
      </w:pPr>
    </w:p>
    <w:p w14:paraId="2BD789BF" w14:textId="77777777" w:rsidR="0088163C" w:rsidRPr="0088163C" w:rsidRDefault="0088163C" w:rsidP="0088163C">
      <w:pPr>
        <w:shd w:val="clear" w:color="auto" w:fill="FFFFFF"/>
        <w:spacing w:after="240" w:line="240" w:lineRule="auto"/>
        <w:rPr>
          <w:rFonts w:ascii="Times New Roman" w:eastAsia="Times New Roman" w:hAnsi="Times New Roman" w:cs="Times New Roman"/>
          <w:sz w:val="24"/>
          <w:szCs w:val="24"/>
          <w:lang w:eastAsia="en-CA"/>
        </w:rPr>
      </w:pPr>
      <w:r w:rsidRPr="0088163C">
        <w:rPr>
          <w:rFonts w:ascii="Arial" w:eastAsia="Times New Roman" w:hAnsi="Arial" w:cs="Arial"/>
          <w:noProof/>
          <w:color w:val="45818E"/>
          <w:sz w:val="24"/>
          <w:szCs w:val="24"/>
          <w:bdr w:val="none" w:sz="0" w:space="0" w:color="auto" w:frame="1"/>
          <w:shd w:val="clear" w:color="auto" w:fill="FFFFFF"/>
          <w:lang w:eastAsia="en-CA"/>
        </w:rPr>
        <w:drawing>
          <wp:inline distT="0" distB="0" distL="0" distR="0" wp14:anchorId="3B4FAB62" wp14:editId="7A6EA30B">
            <wp:extent cx="5943600" cy="4114800"/>
            <wp:effectExtent l="0" t="0" r="0" b="0"/>
            <wp:docPr id="2" name="Picture 2" descr="Portrait of Robert Browning, 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rait of Robert Browning, 188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06CC20C8" w14:textId="77777777" w:rsidR="0088163C" w:rsidRPr="0088163C" w:rsidRDefault="0088163C" w:rsidP="0088163C">
      <w:pPr>
        <w:spacing w:after="460" w:line="240" w:lineRule="auto"/>
        <w:ind w:left="240"/>
        <w:rPr>
          <w:rFonts w:ascii="Times New Roman" w:eastAsia="Times New Roman" w:hAnsi="Times New Roman" w:cs="Times New Roman"/>
          <w:sz w:val="24"/>
          <w:szCs w:val="24"/>
          <w:lang w:eastAsia="en-CA"/>
        </w:rPr>
      </w:pPr>
      <w:r w:rsidRPr="0088163C">
        <w:rPr>
          <w:rFonts w:ascii="Times New Roman" w:eastAsia="Times New Roman" w:hAnsi="Times New Roman" w:cs="Times New Roman"/>
          <w:color w:val="231F20"/>
          <w:sz w:val="30"/>
          <w:szCs w:val="30"/>
          <w:shd w:val="clear" w:color="auto" w:fill="FFFFFF"/>
          <w:lang w:eastAsia="en-CA"/>
        </w:rPr>
        <w:t>"My stress lay on the incidents in the development of a soul: little else is worth study." —Robert Browning</w:t>
      </w:r>
    </w:p>
    <w:p w14:paraId="60125B91" w14:textId="77777777" w:rsidR="0088163C" w:rsidRPr="0088163C" w:rsidRDefault="0088163C" w:rsidP="0088163C">
      <w:pPr>
        <w:spacing w:after="0" w:line="240" w:lineRule="auto"/>
        <w:rPr>
          <w:rFonts w:ascii="Times New Roman" w:eastAsia="Times New Roman" w:hAnsi="Times New Roman" w:cs="Times New Roman"/>
          <w:sz w:val="24"/>
          <w:szCs w:val="24"/>
          <w:lang w:eastAsia="en-CA"/>
        </w:rPr>
      </w:pPr>
      <w:r w:rsidRPr="0088163C">
        <w:rPr>
          <w:rFonts w:ascii="Arial" w:eastAsia="Times New Roman" w:hAnsi="Arial" w:cs="Arial"/>
          <w:color w:val="231F20"/>
          <w:sz w:val="24"/>
          <w:szCs w:val="24"/>
          <w:shd w:val="clear" w:color="auto" w:fill="FFFFFF"/>
          <w:lang w:eastAsia="en-CA"/>
        </w:rPr>
        <w:t xml:space="preserve">As a chronicler of "the incidents in the development of a soul," Robert Browning often allowed a speaker's own words to reveal, and condemn, his or her own behavior. The Duke's monologue in "My Last Duchess" unveils his persona as courteous, cultured, and terrifying, as he describes a portrait of his late wife in stark detail. Browning's "My </w:t>
      </w:r>
      <w:r w:rsidRPr="0088163C">
        <w:rPr>
          <w:rFonts w:ascii="Arial" w:eastAsia="Times New Roman" w:hAnsi="Arial" w:cs="Arial"/>
          <w:color w:val="231F20"/>
          <w:sz w:val="24"/>
          <w:szCs w:val="24"/>
          <w:shd w:val="clear" w:color="auto" w:fill="FFFFFF"/>
          <w:lang w:eastAsia="en-CA"/>
        </w:rPr>
        <w:lastRenderedPageBreak/>
        <w:t xml:space="preserve">Last Duchess," first published in </w:t>
      </w:r>
      <w:r w:rsidRPr="0088163C">
        <w:rPr>
          <w:rFonts w:ascii="Arial" w:eastAsia="Times New Roman" w:hAnsi="Arial" w:cs="Arial"/>
          <w:i/>
          <w:iCs/>
          <w:color w:val="231F20"/>
          <w:sz w:val="24"/>
          <w:szCs w:val="24"/>
          <w:shd w:val="clear" w:color="auto" w:fill="FFFFFF"/>
          <w:lang w:eastAsia="en-CA"/>
        </w:rPr>
        <w:t>Dramatic Lyrics</w:t>
      </w:r>
      <w:r w:rsidRPr="0088163C">
        <w:rPr>
          <w:rFonts w:ascii="Arial" w:eastAsia="Times New Roman" w:hAnsi="Arial" w:cs="Arial"/>
          <w:color w:val="231F20"/>
          <w:sz w:val="24"/>
          <w:szCs w:val="24"/>
          <w:shd w:val="clear" w:color="auto" w:fill="FFFFFF"/>
          <w:lang w:eastAsia="en-CA"/>
        </w:rPr>
        <w:t xml:space="preserve"> in 1842, is one of the best known of his many dramatic monologues. </w:t>
      </w:r>
    </w:p>
    <w:p w14:paraId="0380DDCF" w14:textId="77777777" w:rsidR="00026083" w:rsidRDefault="00026083"/>
    <w:sectPr w:rsidR="000260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1BDD"/>
    <w:multiLevelType w:val="multilevel"/>
    <w:tmpl w:val="32D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42CCE"/>
    <w:multiLevelType w:val="multilevel"/>
    <w:tmpl w:val="488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21C3E"/>
    <w:multiLevelType w:val="multilevel"/>
    <w:tmpl w:val="6FC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3C"/>
    <w:rsid w:val="00026083"/>
    <w:rsid w:val="008816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A02D"/>
  <w15:chartTrackingRefBased/>
  <w15:docId w15:val="{A9CD3D5E-B2B9-4D44-98CC-E8D8F35D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63C"/>
    <w:rPr>
      <w:color w:val="0563C1" w:themeColor="hyperlink"/>
      <w:u w:val="single"/>
    </w:rPr>
  </w:style>
  <w:style w:type="character" w:styleId="UnresolvedMention">
    <w:name w:val="Unresolved Mention"/>
    <w:basedOn w:val="DefaultParagraphFont"/>
    <w:uiPriority w:val="99"/>
    <w:semiHidden/>
    <w:unhideWhenUsed/>
    <w:rsid w:val="0088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4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po.library.utoronto.ca/poems/my-last-duchess" TargetMode="External"/><Relationship Id="rId18" Type="http://schemas.openxmlformats.org/officeDocument/2006/relationships/hyperlink" Target="https://rpo.library.utoronto.ca/poems/my-last-duchess" TargetMode="External"/><Relationship Id="rId26" Type="http://schemas.openxmlformats.org/officeDocument/2006/relationships/hyperlink" Target="https://rpo.library.utoronto.ca/poems/my-last-duchess" TargetMode="External"/><Relationship Id="rId39" Type="http://schemas.openxmlformats.org/officeDocument/2006/relationships/hyperlink" Target="http://www.victorianweb.org/authors/rb/dm1.html" TargetMode="External"/><Relationship Id="rId21" Type="http://schemas.openxmlformats.org/officeDocument/2006/relationships/hyperlink" Target="https://rpo.library.utoronto.ca/poems/my-last-duchess" TargetMode="External"/><Relationship Id="rId34" Type="http://schemas.openxmlformats.org/officeDocument/2006/relationships/hyperlink" Target="https://rpo.library.utoronto.ca/poems/my-last-duchess" TargetMode="External"/><Relationship Id="rId42" Type="http://schemas.openxmlformats.org/officeDocument/2006/relationships/hyperlink" Target="https://www.britannica.com/topic/speech-language" TargetMode="External"/><Relationship Id="rId47" Type="http://schemas.openxmlformats.org/officeDocument/2006/relationships/hyperlink" Target="https://www.britannica.com/biography/Ezra-Pound" TargetMode="External"/><Relationship Id="rId50" Type="http://schemas.openxmlformats.org/officeDocument/2006/relationships/image" Target="media/image1.jpeg"/><Relationship Id="rId7" Type="http://schemas.openxmlformats.org/officeDocument/2006/relationships/hyperlink" Target="https://rpo.library.utoronto.ca/poems/my-last-duchess" TargetMode="External"/><Relationship Id="rId2" Type="http://schemas.openxmlformats.org/officeDocument/2006/relationships/styles" Target="styles.xml"/><Relationship Id="rId16" Type="http://schemas.openxmlformats.org/officeDocument/2006/relationships/hyperlink" Target="https://rpo.library.utoronto.ca/poems/my-last-duchess" TargetMode="External"/><Relationship Id="rId29" Type="http://schemas.openxmlformats.org/officeDocument/2006/relationships/hyperlink" Target="https://rpo.library.utoronto.ca/poems/my-last-duchess" TargetMode="External"/><Relationship Id="rId11" Type="http://schemas.openxmlformats.org/officeDocument/2006/relationships/hyperlink" Target="https://rpo.library.utoronto.ca/poems/my-last-duchess" TargetMode="External"/><Relationship Id="rId24" Type="http://schemas.openxmlformats.org/officeDocument/2006/relationships/hyperlink" Target="https://rpo.library.utoronto.ca/poems/my-last-duchess" TargetMode="External"/><Relationship Id="rId32" Type="http://schemas.openxmlformats.org/officeDocument/2006/relationships/hyperlink" Target="https://rpo.library.utoronto.ca/poems/my-last-duchess" TargetMode="External"/><Relationship Id="rId37" Type="http://schemas.openxmlformats.org/officeDocument/2006/relationships/hyperlink" Target="https://rpo.library.utoronto.ca/poems/my-last-duchess" TargetMode="External"/><Relationship Id="rId40" Type="http://schemas.openxmlformats.org/officeDocument/2006/relationships/hyperlink" Target="http://www.victorianweb.org/authors/rb/dm1.html" TargetMode="External"/><Relationship Id="rId45" Type="http://schemas.openxmlformats.org/officeDocument/2006/relationships/hyperlink" Target="https://www.merriam-webster.com/dictionary/digressions" TargetMode="External"/><Relationship Id="rId5" Type="http://schemas.openxmlformats.org/officeDocument/2006/relationships/hyperlink" Target="http://www.victorianweb.org/authors/rb/duchess/duchess.html" TargetMode="External"/><Relationship Id="rId15" Type="http://schemas.openxmlformats.org/officeDocument/2006/relationships/hyperlink" Target="https://rpo.library.utoronto.ca/poems/my-last-duchess" TargetMode="External"/><Relationship Id="rId23" Type="http://schemas.openxmlformats.org/officeDocument/2006/relationships/hyperlink" Target="https://rpo.library.utoronto.ca/poems/my-last-duchess" TargetMode="External"/><Relationship Id="rId28" Type="http://schemas.openxmlformats.org/officeDocument/2006/relationships/hyperlink" Target="https://rpo.library.utoronto.ca/poems/my-last-duchess" TargetMode="External"/><Relationship Id="rId36" Type="http://schemas.openxmlformats.org/officeDocument/2006/relationships/hyperlink" Target="https://rpo.library.utoronto.ca/poems/my-last-duchess" TargetMode="External"/><Relationship Id="rId49" Type="http://schemas.openxmlformats.org/officeDocument/2006/relationships/hyperlink" Target="http://www.gutenberg.org/files/1338/old/slpwl10.txt" TargetMode="External"/><Relationship Id="rId10" Type="http://schemas.openxmlformats.org/officeDocument/2006/relationships/hyperlink" Target="https://rpo.library.utoronto.ca/poems/my-last-duchess" TargetMode="External"/><Relationship Id="rId19" Type="http://schemas.openxmlformats.org/officeDocument/2006/relationships/hyperlink" Target="https://rpo.library.utoronto.ca/poems/my-last-duchess" TargetMode="External"/><Relationship Id="rId31" Type="http://schemas.openxmlformats.org/officeDocument/2006/relationships/hyperlink" Target="https://rpo.library.utoronto.ca/poems/my-last-duchess" TargetMode="External"/><Relationship Id="rId44" Type="http://schemas.openxmlformats.org/officeDocument/2006/relationships/hyperlink" Target="https://www.britannica.com/biography/Robert-Bur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po.library.utoronto.ca/poems/my-last-duchess" TargetMode="External"/><Relationship Id="rId14" Type="http://schemas.openxmlformats.org/officeDocument/2006/relationships/hyperlink" Target="https://rpo.library.utoronto.ca/poems/my-last-duchess" TargetMode="External"/><Relationship Id="rId22" Type="http://schemas.openxmlformats.org/officeDocument/2006/relationships/hyperlink" Target="https://rpo.library.utoronto.ca/poems/my-last-duchess" TargetMode="External"/><Relationship Id="rId27" Type="http://schemas.openxmlformats.org/officeDocument/2006/relationships/hyperlink" Target="https://rpo.library.utoronto.ca/poems/my-last-duchess" TargetMode="External"/><Relationship Id="rId30" Type="http://schemas.openxmlformats.org/officeDocument/2006/relationships/hyperlink" Target="https://rpo.library.utoronto.ca/poems/my-last-duchess" TargetMode="External"/><Relationship Id="rId35" Type="http://schemas.openxmlformats.org/officeDocument/2006/relationships/hyperlink" Target="https://rpo.library.utoronto.ca/poems/my-last-duchess" TargetMode="External"/><Relationship Id="rId43" Type="http://schemas.openxmlformats.org/officeDocument/2006/relationships/hyperlink" Target="https://www.britannica.com/biography/Robert-Browning" TargetMode="External"/><Relationship Id="rId48" Type="http://schemas.openxmlformats.org/officeDocument/2006/relationships/hyperlink" Target="https://www.britannica.com/biography/Robert-Frost" TargetMode="External"/><Relationship Id="rId8" Type="http://schemas.openxmlformats.org/officeDocument/2006/relationships/hyperlink" Target="https://rpo.library.utoronto.ca/poems/my-last-duches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po.library.utoronto.ca/poems/my-last-duchess" TargetMode="External"/><Relationship Id="rId17" Type="http://schemas.openxmlformats.org/officeDocument/2006/relationships/hyperlink" Target="https://rpo.library.utoronto.ca/poems/my-last-duchess" TargetMode="External"/><Relationship Id="rId25" Type="http://schemas.openxmlformats.org/officeDocument/2006/relationships/hyperlink" Target="https://rpo.library.utoronto.ca/poems/my-last-duchess" TargetMode="External"/><Relationship Id="rId33" Type="http://schemas.openxmlformats.org/officeDocument/2006/relationships/hyperlink" Target="https://rpo.library.utoronto.ca/poems/my-last-duchess" TargetMode="External"/><Relationship Id="rId38" Type="http://schemas.openxmlformats.org/officeDocument/2006/relationships/hyperlink" Target="https://rpo.library.utoronto.ca/poems/my-last-duchess" TargetMode="External"/><Relationship Id="rId46" Type="http://schemas.openxmlformats.org/officeDocument/2006/relationships/hyperlink" Target="https://www.britannica.com/art/narrator" TargetMode="External"/><Relationship Id="rId20" Type="http://schemas.openxmlformats.org/officeDocument/2006/relationships/hyperlink" Target="https://rpo.library.utoronto.ca/poems/my-last-duchess" TargetMode="External"/><Relationship Id="rId41" Type="http://schemas.openxmlformats.org/officeDocument/2006/relationships/hyperlink" Target="http://www.poets.org/viewmedia.php/prmMID/5776" TargetMode="External"/><Relationship Id="rId1" Type="http://schemas.openxmlformats.org/officeDocument/2006/relationships/numbering" Target="numbering.xml"/><Relationship Id="rId6" Type="http://schemas.openxmlformats.org/officeDocument/2006/relationships/hyperlink" Target="https://rpo.library.utoronto.ca/poets/browning-rob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3820</Words>
  <Characters>21780</Characters>
  <Application>Microsoft Office Word</Application>
  <DocSecurity>0</DocSecurity>
  <Lines>181</Lines>
  <Paragraphs>51</Paragraphs>
  <ScaleCrop>false</ScaleCrop>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1</cp:revision>
  <dcterms:created xsi:type="dcterms:W3CDTF">2020-10-18T20:19:00Z</dcterms:created>
  <dcterms:modified xsi:type="dcterms:W3CDTF">2020-10-18T20:22:00Z</dcterms:modified>
</cp:coreProperties>
</file>