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1A" w:rsidRDefault="00EB46B1">
      <w:r>
        <w:t>Name _____________   English 20</w:t>
      </w:r>
      <w:r w:rsidR="00A02525">
        <w:t xml:space="preserve"> Gothic Literature – What is it?</w:t>
      </w:r>
    </w:p>
    <w:p w:rsidR="00A02525" w:rsidRDefault="00A02525">
      <w:r>
        <w:t xml:space="preserve">Answer the following question </w:t>
      </w:r>
      <w:r w:rsidRPr="00A30529">
        <w:rPr>
          <w:b/>
          <w:sz w:val="36"/>
          <w:szCs w:val="36"/>
          <w:u w:val="single"/>
        </w:rPr>
        <w:t>fully</w:t>
      </w:r>
      <w:r>
        <w:t xml:space="preserve"> after watching the videos. </w:t>
      </w:r>
    </w:p>
    <w:p w:rsidR="00EB46B1" w:rsidRDefault="00EB46B1">
      <w:r>
        <w:t xml:space="preserve"> What are the characteristics that mak</w:t>
      </w:r>
      <w:bookmarkStart w:id="0" w:name="_GoBack"/>
      <w:bookmarkEnd w:id="0"/>
      <w:r>
        <w:t>e up the genre of literature known as “gothic”?</w:t>
      </w:r>
    </w:p>
    <w:sectPr w:rsidR="00EB4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B1"/>
    <w:rsid w:val="00670BBC"/>
    <w:rsid w:val="006B68B2"/>
    <w:rsid w:val="00A02525"/>
    <w:rsid w:val="00A30529"/>
    <w:rsid w:val="00A9736B"/>
    <w:rsid w:val="00DA366F"/>
    <w:rsid w:val="00E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39BE6"/>
  <w15:chartTrackingRefBased/>
  <w15:docId w15:val="{453C39B0-C288-498F-8FF6-9899ED68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Lamb</dc:creator>
  <cp:keywords/>
  <dc:description/>
  <cp:lastModifiedBy>Desiree Lamb</cp:lastModifiedBy>
  <cp:revision>2</cp:revision>
  <cp:lastPrinted>2017-02-08T21:48:00Z</cp:lastPrinted>
  <dcterms:created xsi:type="dcterms:W3CDTF">2017-02-08T20:56:00Z</dcterms:created>
  <dcterms:modified xsi:type="dcterms:W3CDTF">2017-02-08T23:00:00Z</dcterms:modified>
</cp:coreProperties>
</file>